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642B4" w14:textId="17AA684B" w:rsidR="00B579A0" w:rsidRPr="00B720B3" w:rsidRDefault="0083375E">
      <w:pPr>
        <w:pStyle w:val="Title"/>
        <w:rPr>
          <w:rFonts w:ascii="Aptos" w:hAnsi="Aptos" w:cs="Arial"/>
          <w:color w:val="auto"/>
        </w:rPr>
      </w:pPr>
      <w:r w:rsidRPr="00B720B3">
        <w:rPr>
          <w:rFonts w:ascii="Aptos" w:hAnsi="Aptos" w:cs="Arial"/>
          <w:color w:val="auto"/>
        </w:rPr>
        <w:t>ULLENHALL PARISH COUNCIL</w:t>
      </w:r>
    </w:p>
    <w:p w14:paraId="6019BBC5" w14:textId="5206FF4C" w:rsidR="00B579A0" w:rsidRPr="00B720B3" w:rsidRDefault="0083375E">
      <w:pPr>
        <w:rPr>
          <w:rFonts w:ascii="Aptos" w:hAnsi="Aptos" w:cs="Arial"/>
        </w:rPr>
      </w:pPr>
      <w:r w:rsidRPr="00B720B3">
        <w:rPr>
          <w:rFonts w:ascii="Aptos" w:hAnsi="Aptos" w:cs="Arial"/>
        </w:rPr>
        <w:t xml:space="preserve">Minutes of the Meeting held on Tuesday, </w:t>
      </w:r>
      <w:r w:rsidR="00A56444">
        <w:rPr>
          <w:rFonts w:ascii="Aptos" w:hAnsi="Aptos" w:cs="Arial"/>
        </w:rPr>
        <w:t>2</w:t>
      </w:r>
      <w:r w:rsidR="00A56444" w:rsidRPr="00A56444">
        <w:rPr>
          <w:rFonts w:ascii="Aptos" w:hAnsi="Aptos" w:cs="Arial"/>
          <w:vertAlign w:val="superscript"/>
        </w:rPr>
        <w:t>nd</w:t>
      </w:r>
      <w:r w:rsidR="00A56444">
        <w:rPr>
          <w:rFonts w:ascii="Aptos" w:hAnsi="Aptos" w:cs="Arial"/>
        </w:rPr>
        <w:t xml:space="preserve"> June</w:t>
      </w:r>
      <w:r w:rsidRPr="00B720B3">
        <w:rPr>
          <w:rFonts w:ascii="Aptos" w:hAnsi="Aptos" w:cs="Arial"/>
        </w:rPr>
        <w:t xml:space="preserve"> at 7:00 pm</w:t>
      </w:r>
    </w:p>
    <w:p w14:paraId="3E89DEAD" w14:textId="1D879133" w:rsidR="00B579A0" w:rsidRPr="00B720B3" w:rsidRDefault="0083375E">
      <w:pPr>
        <w:rPr>
          <w:rFonts w:ascii="Aptos" w:hAnsi="Aptos" w:cs="Arial"/>
        </w:rPr>
      </w:pPr>
      <w:r w:rsidRPr="00B720B3">
        <w:rPr>
          <w:rFonts w:ascii="Aptos" w:hAnsi="Aptos" w:cs="Arial"/>
        </w:rPr>
        <w:t>Venue: Committee Room, Ullenhall Village Hall</w:t>
      </w:r>
    </w:p>
    <w:p w14:paraId="4A305682" w14:textId="7DAE3B83" w:rsidR="00B579A0" w:rsidRPr="00B720B3" w:rsidRDefault="0083375E">
      <w:pPr>
        <w:pStyle w:val="Heading2"/>
        <w:rPr>
          <w:rFonts w:ascii="Aptos" w:hAnsi="Aptos" w:cs="Arial"/>
          <w:color w:val="auto"/>
        </w:rPr>
      </w:pPr>
      <w:r w:rsidRPr="00B720B3">
        <w:rPr>
          <w:rFonts w:ascii="Aptos" w:hAnsi="Aptos" w:cs="Arial"/>
          <w:color w:val="auto"/>
        </w:rPr>
        <w:t>Present</w:t>
      </w:r>
    </w:p>
    <w:p w14:paraId="742CF89D" w14:textId="52AC0936" w:rsidR="005E444E" w:rsidRPr="00B720B3" w:rsidRDefault="0083375E">
      <w:pPr>
        <w:rPr>
          <w:rFonts w:ascii="Aptos" w:hAnsi="Aptos" w:cs="Arial"/>
        </w:rPr>
      </w:pPr>
      <w:r w:rsidRPr="00B720B3">
        <w:rPr>
          <w:rFonts w:ascii="Aptos" w:hAnsi="Aptos" w:cs="Arial"/>
        </w:rPr>
        <w:t>Cllr Clayton (Vice Chair)</w:t>
      </w:r>
      <w:r w:rsidR="00833D3C" w:rsidRPr="00B720B3">
        <w:rPr>
          <w:rFonts w:ascii="Aptos" w:hAnsi="Aptos" w:cs="Arial"/>
        </w:rPr>
        <w:t>,</w:t>
      </w:r>
      <w:r w:rsidR="00ED6C3F" w:rsidRPr="00B720B3">
        <w:rPr>
          <w:rFonts w:ascii="Aptos" w:hAnsi="Aptos" w:cs="Arial"/>
        </w:rPr>
        <w:t xml:space="preserve"> </w:t>
      </w:r>
      <w:r w:rsidRPr="00B720B3">
        <w:rPr>
          <w:rFonts w:ascii="Aptos" w:hAnsi="Aptos" w:cs="Arial"/>
        </w:rPr>
        <w:t>Cllr Faulkner</w:t>
      </w:r>
      <w:r w:rsidR="00EC737F" w:rsidRPr="00B720B3">
        <w:rPr>
          <w:rFonts w:ascii="Aptos" w:hAnsi="Aptos" w:cs="Arial"/>
        </w:rPr>
        <w:t xml:space="preserve">, </w:t>
      </w:r>
      <w:r w:rsidR="00586298" w:rsidRPr="00B720B3">
        <w:rPr>
          <w:rFonts w:ascii="Aptos" w:hAnsi="Aptos" w:cs="Arial"/>
        </w:rPr>
        <w:t xml:space="preserve">Cllr Bucknall, </w:t>
      </w:r>
      <w:r w:rsidR="00A22F20" w:rsidRPr="00B720B3">
        <w:rPr>
          <w:rFonts w:ascii="Aptos" w:hAnsi="Aptos" w:cs="Arial"/>
        </w:rPr>
        <w:t>Cllr Ra</w:t>
      </w:r>
      <w:r w:rsidR="0098290B" w:rsidRPr="00B720B3">
        <w:rPr>
          <w:rFonts w:ascii="Aptos" w:hAnsi="Aptos" w:cs="Arial"/>
        </w:rPr>
        <w:t xml:space="preserve">uer, </w:t>
      </w:r>
      <w:r w:rsidR="00C22F7E" w:rsidRPr="00B720B3">
        <w:rPr>
          <w:rFonts w:ascii="Aptos" w:hAnsi="Aptos" w:cs="Arial"/>
        </w:rPr>
        <w:t xml:space="preserve">Cllr Tipping, </w:t>
      </w:r>
      <w:r w:rsidR="00FF4090" w:rsidRPr="00B720B3">
        <w:rPr>
          <w:rFonts w:ascii="Aptos" w:hAnsi="Aptos" w:cs="Arial"/>
        </w:rPr>
        <w:t>Cllr Crocker</w:t>
      </w:r>
      <w:r w:rsidR="00885EE4" w:rsidRPr="00B720B3">
        <w:rPr>
          <w:rFonts w:ascii="Aptos" w:hAnsi="Aptos" w:cs="Arial"/>
        </w:rPr>
        <w:t>, Cllr Shenton</w:t>
      </w:r>
    </w:p>
    <w:p w14:paraId="22DC1F05" w14:textId="36F3514F" w:rsidR="00B579A0" w:rsidRPr="00B720B3" w:rsidRDefault="0083375E" w:rsidP="005E444E">
      <w:pPr>
        <w:pStyle w:val="Heading2"/>
        <w:rPr>
          <w:rFonts w:ascii="Aptos" w:hAnsi="Aptos" w:cs="Arial"/>
          <w:color w:val="auto"/>
        </w:rPr>
      </w:pPr>
      <w:r w:rsidRPr="00B720B3">
        <w:rPr>
          <w:rFonts w:ascii="Aptos" w:hAnsi="Aptos" w:cs="Arial"/>
          <w:color w:val="auto"/>
        </w:rPr>
        <w:t>Apologies for Absence</w:t>
      </w:r>
    </w:p>
    <w:p w14:paraId="0C684AEE" w14:textId="5E91EF48" w:rsidR="00A36E0E" w:rsidRPr="00A56444" w:rsidRDefault="00215619" w:rsidP="00215619">
      <w:pPr>
        <w:rPr>
          <w:rFonts w:ascii="Aptos" w:hAnsi="Aptos"/>
        </w:rPr>
      </w:pPr>
      <w:r w:rsidRPr="00B720B3">
        <w:rPr>
          <w:rFonts w:ascii="Aptos" w:hAnsi="Aptos"/>
        </w:rPr>
        <w:t>Cllr Bushell</w:t>
      </w:r>
      <w:r w:rsidR="0020187C">
        <w:rPr>
          <w:rFonts w:ascii="Aptos" w:hAnsi="Aptos"/>
        </w:rPr>
        <w:t>, Cllr Harding</w:t>
      </w:r>
    </w:p>
    <w:p w14:paraId="719ED529" w14:textId="441CC525" w:rsidR="00B579A0" w:rsidRPr="00B720B3" w:rsidRDefault="00A56444">
      <w:pPr>
        <w:pStyle w:val="Heading2"/>
        <w:rPr>
          <w:rFonts w:ascii="Aptos" w:hAnsi="Aptos" w:cs="Arial"/>
          <w:color w:val="auto"/>
        </w:rPr>
      </w:pPr>
      <w:r>
        <w:rPr>
          <w:rFonts w:ascii="Aptos" w:hAnsi="Aptos" w:cs="Arial"/>
          <w:color w:val="auto"/>
        </w:rPr>
        <w:t>1</w:t>
      </w:r>
      <w:r w:rsidR="0083375E" w:rsidRPr="00B720B3">
        <w:rPr>
          <w:rFonts w:ascii="Aptos" w:hAnsi="Aptos" w:cs="Arial"/>
          <w:color w:val="auto"/>
        </w:rPr>
        <w:t>. Approval of Minutes</w:t>
      </w:r>
    </w:p>
    <w:p w14:paraId="756477A2" w14:textId="4AAE84E9" w:rsidR="00B579A0" w:rsidRPr="00B720B3" w:rsidRDefault="0083375E">
      <w:pPr>
        <w:rPr>
          <w:rFonts w:ascii="Aptos" w:hAnsi="Aptos" w:cs="Arial"/>
        </w:rPr>
      </w:pPr>
      <w:r w:rsidRPr="00B720B3">
        <w:rPr>
          <w:rFonts w:ascii="Aptos" w:hAnsi="Aptos" w:cs="Arial"/>
        </w:rPr>
        <w:t>The minutes of the previous Parish Council meeting</w:t>
      </w:r>
      <w:r w:rsidR="009B5C28" w:rsidRPr="00B720B3">
        <w:rPr>
          <w:rFonts w:ascii="Aptos" w:hAnsi="Aptos" w:cs="Arial"/>
        </w:rPr>
        <w:t xml:space="preserve">s </w:t>
      </w:r>
      <w:r w:rsidR="007D2204" w:rsidRPr="00B720B3">
        <w:rPr>
          <w:rFonts w:ascii="Aptos" w:hAnsi="Aptos" w:cs="Arial"/>
        </w:rPr>
        <w:t>of 6</w:t>
      </w:r>
      <w:r w:rsidR="007D2204" w:rsidRPr="00B720B3">
        <w:rPr>
          <w:rFonts w:ascii="Aptos" w:hAnsi="Aptos" w:cs="Arial"/>
          <w:vertAlign w:val="superscript"/>
        </w:rPr>
        <w:t>th</w:t>
      </w:r>
      <w:r w:rsidR="007D2204" w:rsidRPr="00B720B3">
        <w:rPr>
          <w:rFonts w:ascii="Aptos" w:hAnsi="Aptos" w:cs="Arial"/>
        </w:rPr>
        <w:t xml:space="preserve"> April were approved and signed.  </w:t>
      </w:r>
    </w:p>
    <w:p w14:paraId="2A4E77DE" w14:textId="60A17C5C" w:rsidR="00B579A0" w:rsidRPr="00B720B3" w:rsidRDefault="00C82D10">
      <w:pPr>
        <w:pStyle w:val="Heading2"/>
        <w:rPr>
          <w:rFonts w:ascii="Aptos" w:hAnsi="Aptos" w:cs="Arial"/>
          <w:color w:val="auto"/>
        </w:rPr>
      </w:pPr>
      <w:r>
        <w:rPr>
          <w:rFonts w:ascii="Aptos" w:hAnsi="Aptos" w:cs="Arial"/>
          <w:color w:val="auto"/>
        </w:rPr>
        <w:t>2</w:t>
      </w:r>
      <w:r w:rsidR="0083375E" w:rsidRPr="00B720B3">
        <w:rPr>
          <w:rFonts w:ascii="Aptos" w:hAnsi="Aptos" w:cs="Arial"/>
          <w:color w:val="auto"/>
        </w:rPr>
        <w:t>. Declarations of Interest</w:t>
      </w:r>
    </w:p>
    <w:p w14:paraId="1F59366C" w14:textId="3F10A75F" w:rsidR="00B579A0" w:rsidRPr="00B720B3" w:rsidRDefault="003B42F0">
      <w:pPr>
        <w:rPr>
          <w:rFonts w:ascii="Aptos" w:hAnsi="Aptos" w:cs="Arial"/>
        </w:rPr>
      </w:pPr>
      <w:r>
        <w:rPr>
          <w:rFonts w:ascii="Aptos" w:hAnsi="Aptos" w:cs="Arial"/>
        </w:rPr>
        <w:t xml:space="preserve">Cllr </w:t>
      </w:r>
      <w:r w:rsidR="00A85281">
        <w:rPr>
          <w:rFonts w:ascii="Aptos" w:hAnsi="Aptos" w:cs="Arial"/>
        </w:rPr>
        <w:t>Tipping sect</w:t>
      </w:r>
      <w:r w:rsidR="00C82D10">
        <w:rPr>
          <w:rFonts w:ascii="Aptos" w:hAnsi="Aptos" w:cs="Arial"/>
        </w:rPr>
        <w:t>ion 5.1.b</w:t>
      </w:r>
    </w:p>
    <w:p w14:paraId="3C899E9B" w14:textId="5F20C78F" w:rsidR="00B579A0" w:rsidRDefault="00C82D10">
      <w:pPr>
        <w:pStyle w:val="Heading2"/>
        <w:rPr>
          <w:rFonts w:ascii="Aptos" w:hAnsi="Aptos" w:cs="Arial"/>
          <w:color w:val="auto"/>
        </w:rPr>
      </w:pPr>
      <w:r>
        <w:rPr>
          <w:rFonts w:ascii="Aptos" w:hAnsi="Aptos" w:cs="Arial"/>
          <w:color w:val="auto"/>
        </w:rPr>
        <w:t>3</w:t>
      </w:r>
      <w:r w:rsidR="0083375E" w:rsidRPr="00B720B3">
        <w:rPr>
          <w:rFonts w:ascii="Aptos" w:hAnsi="Aptos" w:cs="Arial"/>
          <w:color w:val="auto"/>
        </w:rPr>
        <w:t>. Open Forum</w:t>
      </w:r>
    </w:p>
    <w:p w14:paraId="64C85FE4" w14:textId="2E926B6F" w:rsidR="00DB1054" w:rsidRPr="00646A51" w:rsidRDefault="00DB1054" w:rsidP="00DB1054">
      <w:pPr>
        <w:rPr>
          <w:lang w:val="en-GB"/>
        </w:rPr>
      </w:pPr>
      <w:r w:rsidRPr="00DB1054">
        <w:rPr>
          <w:lang w:val="en-GB"/>
        </w:rPr>
        <w:t>A resident of The Old Stores raised concerns regarding a strip of curtilage adjacent to the property whic</w:t>
      </w:r>
      <w:r w:rsidR="00646A51">
        <w:rPr>
          <w:lang w:val="en-GB"/>
        </w:rPr>
        <w:t>h is owned by Highways</w:t>
      </w:r>
      <w:r w:rsidRPr="00DB1054">
        <w:rPr>
          <w:lang w:val="en-GB"/>
        </w:rPr>
        <w:t>. A hedge and a tree have been planted on this land. The Parish Council has previously cut back the hedge; however, the tree is now growing into the property’s power cables. The resident has requested that this area be placed on a regular maintenance schedule. It was also noted that the grass is not being mown. Highways are responsible for this land, and County Cllr Crocker is currently investigating the matter and will report back to the Parish Council.</w:t>
      </w:r>
    </w:p>
    <w:p w14:paraId="575A0425" w14:textId="6C260627" w:rsidR="00B579A0" w:rsidRPr="00B720B3" w:rsidRDefault="00C82D10">
      <w:pPr>
        <w:pStyle w:val="Heading2"/>
        <w:rPr>
          <w:rFonts w:ascii="Aptos" w:hAnsi="Aptos" w:cs="Arial"/>
          <w:color w:val="auto"/>
        </w:rPr>
      </w:pPr>
      <w:r>
        <w:rPr>
          <w:rFonts w:ascii="Aptos" w:hAnsi="Aptos" w:cs="Arial"/>
          <w:color w:val="auto"/>
        </w:rPr>
        <w:t>4</w:t>
      </w:r>
      <w:r w:rsidR="0083375E" w:rsidRPr="00B720B3">
        <w:rPr>
          <w:rFonts w:ascii="Aptos" w:hAnsi="Aptos" w:cs="Arial"/>
          <w:color w:val="auto"/>
        </w:rPr>
        <w:t xml:space="preserve">. District </w:t>
      </w:r>
      <w:r w:rsidR="0040523E">
        <w:rPr>
          <w:rFonts w:ascii="Aptos" w:hAnsi="Aptos" w:cs="Arial"/>
          <w:color w:val="auto"/>
        </w:rPr>
        <w:t xml:space="preserve">and County </w:t>
      </w:r>
      <w:proofErr w:type="spellStart"/>
      <w:r w:rsidR="0083375E" w:rsidRPr="00B720B3">
        <w:rPr>
          <w:rFonts w:ascii="Aptos" w:hAnsi="Aptos" w:cs="Arial"/>
          <w:color w:val="auto"/>
        </w:rPr>
        <w:t>Councillor</w:t>
      </w:r>
      <w:proofErr w:type="spellEnd"/>
      <w:r w:rsidR="0083375E" w:rsidRPr="00B720B3">
        <w:rPr>
          <w:rFonts w:ascii="Aptos" w:hAnsi="Aptos" w:cs="Arial"/>
          <w:color w:val="auto"/>
        </w:rPr>
        <w:t xml:space="preserve"> Report</w:t>
      </w:r>
      <w:r w:rsidR="0040523E">
        <w:rPr>
          <w:rFonts w:ascii="Aptos" w:hAnsi="Aptos" w:cs="Arial"/>
          <w:color w:val="auto"/>
        </w:rPr>
        <w:t>s</w:t>
      </w:r>
      <w:r w:rsidR="0083375E" w:rsidRPr="00B720B3">
        <w:rPr>
          <w:rFonts w:ascii="Aptos" w:hAnsi="Aptos" w:cs="Arial"/>
          <w:color w:val="auto"/>
        </w:rPr>
        <w:t xml:space="preserve"> </w:t>
      </w:r>
    </w:p>
    <w:p w14:paraId="5127B602" w14:textId="6C2034C3" w:rsidR="00ED1998" w:rsidRPr="0040523E" w:rsidRDefault="00CF6295" w:rsidP="0040523E">
      <w:pPr>
        <w:rPr>
          <w:rFonts w:ascii="Aptos" w:hAnsi="Aptos"/>
        </w:rPr>
      </w:pPr>
      <w:r w:rsidRPr="00B720B3">
        <w:rPr>
          <w:rFonts w:ascii="Aptos" w:hAnsi="Aptos"/>
        </w:rPr>
        <w:t xml:space="preserve">Cllr </w:t>
      </w:r>
      <w:r w:rsidR="00011AEE" w:rsidRPr="00B720B3">
        <w:rPr>
          <w:rFonts w:ascii="Aptos" w:hAnsi="Aptos"/>
        </w:rPr>
        <w:t xml:space="preserve">Shenton’s </w:t>
      </w:r>
      <w:r w:rsidRPr="00B720B3">
        <w:rPr>
          <w:rFonts w:ascii="Aptos" w:hAnsi="Aptos"/>
        </w:rPr>
        <w:t xml:space="preserve">report is available online via the Ullenhall Parish Website </w:t>
      </w:r>
      <w:hyperlink r:id="rId8" w:history="1">
        <w:r w:rsidRPr="00B720B3">
          <w:rPr>
            <w:rStyle w:val="Hyperlink"/>
            <w:rFonts w:ascii="Aptos" w:hAnsi="Aptos"/>
          </w:rPr>
          <w:t>www.ullenhallpc.org.uk</w:t>
        </w:r>
      </w:hyperlink>
    </w:p>
    <w:p w14:paraId="6B2E83B4" w14:textId="24207A00" w:rsidR="00CF045D" w:rsidRPr="00B720B3" w:rsidRDefault="00CF045D" w:rsidP="00CF045D">
      <w:pPr>
        <w:rPr>
          <w:rFonts w:ascii="Aptos" w:hAnsi="Aptos"/>
        </w:rPr>
      </w:pPr>
      <w:r w:rsidRPr="00B720B3">
        <w:rPr>
          <w:rFonts w:ascii="Aptos" w:hAnsi="Aptos"/>
        </w:rPr>
        <w:t>Cllr</w:t>
      </w:r>
      <w:r w:rsidR="00011AEE" w:rsidRPr="00B720B3">
        <w:rPr>
          <w:rFonts w:ascii="Aptos" w:hAnsi="Aptos"/>
        </w:rPr>
        <w:t xml:space="preserve"> Crocker’s </w:t>
      </w:r>
      <w:r w:rsidRPr="00B720B3">
        <w:rPr>
          <w:rFonts w:ascii="Aptos" w:hAnsi="Aptos"/>
        </w:rPr>
        <w:t xml:space="preserve">report is available online via the Ullenhall Parish Website </w:t>
      </w:r>
      <w:hyperlink r:id="rId9" w:history="1">
        <w:r w:rsidRPr="00B720B3">
          <w:rPr>
            <w:rStyle w:val="Hyperlink"/>
            <w:rFonts w:ascii="Aptos" w:hAnsi="Aptos"/>
          </w:rPr>
          <w:t>www.ullenhallpc.org.uk</w:t>
        </w:r>
      </w:hyperlink>
      <w:r w:rsidRPr="00B720B3">
        <w:rPr>
          <w:rFonts w:ascii="Aptos" w:hAnsi="Aptos"/>
        </w:rPr>
        <w:tab/>
      </w:r>
    </w:p>
    <w:p w14:paraId="5974F6A6" w14:textId="31169035" w:rsidR="006F3932" w:rsidRDefault="00D279BD" w:rsidP="006F3932">
      <w:pPr>
        <w:rPr>
          <w:rFonts w:ascii="Aptos" w:hAnsi="Aptos"/>
          <w:b/>
          <w:bCs/>
          <w:sz w:val="28"/>
          <w:szCs w:val="28"/>
        </w:rPr>
      </w:pPr>
      <w:r>
        <w:rPr>
          <w:rFonts w:ascii="Aptos" w:hAnsi="Aptos"/>
          <w:b/>
          <w:bCs/>
          <w:sz w:val="28"/>
          <w:szCs w:val="28"/>
        </w:rPr>
        <w:t>5</w:t>
      </w:r>
      <w:r w:rsidR="006F3932" w:rsidRPr="00B720B3">
        <w:rPr>
          <w:rFonts w:ascii="Aptos" w:hAnsi="Aptos"/>
          <w:b/>
          <w:bCs/>
          <w:sz w:val="28"/>
          <w:szCs w:val="28"/>
        </w:rPr>
        <w:t>. Planning Matters</w:t>
      </w:r>
    </w:p>
    <w:p w14:paraId="516698C9" w14:textId="77777777" w:rsidR="00D160E4" w:rsidRDefault="00D160E4" w:rsidP="00D160E4">
      <w:pPr>
        <w:pStyle w:val="BodyText"/>
        <w:numPr>
          <w:ilvl w:val="0"/>
          <w:numId w:val="33"/>
        </w:numPr>
        <w:tabs>
          <w:tab w:val="left" w:pos="1793"/>
          <w:tab w:val="left" w:pos="2155"/>
        </w:tabs>
        <w:rPr>
          <w:rFonts w:ascii="Arial" w:hAnsi="Arial" w:cs="Arial"/>
          <w:b/>
          <w:bCs/>
          <w:color w:val="000000" w:themeColor="text1"/>
        </w:rPr>
      </w:pPr>
      <w:r w:rsidRPr="00243267">
        <w:rPr>
          <w:rFonts w:ascii="Arial" w:hAnsi="Arial" w:cs="Arial"/>
          <w:b/>
          <w:bCs/>
          <w:color w:val="000000" w:themeColor="text1"/>
        </w:rPr>
        <w:t xml:space="preserve">Planning Applications </w:t>
      </w:r>
    </w:p>
    <w:p w14:paraId="68003773" w14:textId="77777777" w:rsidR="00D160E4" w:rsidRDefault="00D160E4" w:rsidP="00D160E4">
      <w:pPr>
        <w:pStyle w:val="BodyText"/>
        <w:numPr>
          <w:ilvl w:val="0"/>
          <w:numId w:val="34"/>
        </w:numPr>
        <w:tabs>
          <w:tab w:val="left" w:pos="1793"/>
          <w:tab w:val="left" w:pos="2155"/>
        </w:tabs>
        <w:rPr>
          <w:rFonts w:ascii="Verdana" w:eastAsia="Times New Roman" w:hAnsi="Verdana" w:cs="Verdana"/>
          <w:b/>
          <w:i/>
          <w:sz w:val="20"/>
          <w:szCs w:val="20"/>
          <w:lang w:val="en-GB" w:eastAsia="en-GB"/>
        </w:rPr>
      </w:pPr>
      <w:r w:rsidRPr="00147D41">
        <w:rPr>
          <w:rFonts w:ascii="Verdana" w:eastAsia="Times New Roman" w:hAnsi="Verdana" w:cs="Verdana"/>
          <w:b/>
          <w:i/>
          <w:sz w:val="20"/>
          <w:szCs w:val="20"/>
          <w:lang w:val="en-GB" w:eastAsia="en-GB"/>
        </w:rPr>
        <w:t>Application(s) reference: 26/01044/COUQ</w:t>
      </w:r>
    </w:p>
    <w:p w14:paraId="6B5C2E36" w14:textId="77777777" w:rsidR="00D160E4" w:rsidRPr="00301388" w:rsidRDefault="00D160E4" w:rsidP="00D160E4">
      <w:pPr>
        <w:pStyle w:val="BodyText"/>
        <w:tabs>
          <w:tab w:val="left" w:pos="1793"/>
          <w:tab w:val="left" w:pos="2155"/>
        </w:tabs>
        <w:ind w:left="720"/>
        <w:rPr>
          <w:rFonts w:ascii="Verdana" w:eastAsia="Times New Roman" w:hAnsi="Verdana" w:cs="Verdana"/>
          <w:b/>
          <w:i/>
          <w:sz w:val="20"/>
          <w:szCs w:val="20"/>
          <w:lang w:val="en-GB" w:eastAsia="en-GB"/>
        </w:rPr>
      </w:pPr>
      <w:r w:rsidRPr="00301388">
        <w:rPr>
          <w:rFonts w:ascii="Verdana" w:eastAsia="Times New Roman" w:hAnsi="Verdana" w:cs="Verdana"/>
          <w:sz w:val="20"/>
          <w:szCs w:val="20"/>
          <w:lang w:val="en-GB" w:eastAsia="en-GB"/>
        </w:rPr>
        <w:t>Proposed: change of use of 1 no. agricultural building to 1 no. dwellinghouse  and associated operational development.</w:t>
      </w:r>
    </w:p>
    <w:p w14:paraId="4A65BBFC" w14:textId="77777777" w:rsidR="00D160E4" w:rsidRDefault="00D160E4" w:rsidP="00D160E4">
      <w:pPr>
        <w:pStyle w:val="ListParagraph"/>
        <w:tabs>
          <w:tab w:val="left" w:pos="1793"/>
          <w:tab w:val="left" w:pos="2155"/>
        </w:tabs>
        <w:autoSpaceDE w:val="0"/>
        <w:autoSpaceDN w:val="0"/>
        <w:spacing w:after="0" w:line="240" w:lineRule="auto"/>
        <w:jc w:val="both"/>
        <w:rPr>
          <w:rFonts w:ascii="Verdana" w:eastAsia="Times New Roman" w:hAnsi="Verdana" w:cs="Verdana"/>
          <w:sz w:val="20"/>
          <w:szCs w:val="20"/>
          <w:lang w:val="en-GB" w:eastAsia="en-GB"/>
        </w:rPr>
      </w:pPr>
      <w:proofErr w:type="spellStart"/>
      <w:r w:rsidRPr="000A5A7F">
        <w:rPr>
          <w:rFonts w:ascii="Verdana" w:eastAsia="Times New Roman" w:hAnsi="Verdana" w:cs="Verdana"/>
          <w:sz w:val="20"/>
          <w:szCs w:val="20"/>
          <w:lang w:val="en-GB" w:eastAsia="en-GB"/>
        </w:rPr>
        <w:t>At:The</w:t>
      </w:r>
      <w:proofErr w:type="spellEnd"/>
      <w:r w:rsidRPr="000A5A7F">
        <w:rPr>
          <w:rFonts w:ascii="Verdana" w:eastAsia="Times New Roman" w:hAnsi="Verdana" w:cs="Verdana"/>
          <w:sz w:val="20"/>
          <w:szCs w:val="20"/>
          <w:lang w:val="en-GB" w:eastAsia="en-GB"/>
        </w:rPr>
        <w:t xml:space="preserve"> Old House, </w:t>
      </w:r>
      <w:proofErr w:type="spellStart"/>
      <w:r w:rsidRPr="000A5A7F">
        <w:rPr>
          <w:rFonts w:ascii="Verdana" w:eastAsia="Times New Roman" w:hAnsi="Verdana" w:cs="Verdana"/>
          <w:sz w:val="20"/>
          <w:szCs w:val="20"/>
          <w:lang w:val="en-GB" w:eastAsia="en-GB"/>
        </w:rPr>
        <w:t>Gentlemans</w:t>
      </w:r>
      <w:proofErr w:type="spellEnd"/>
      <w:r w:rsidRPr="000A5A7F">
        <w:rPr>
          <w:rFonts w:ascii="Verdana" w:eastAsia="Times New Roman" w:hAnsi="Verdana" w:cs="Verdana"/>
          <w:sz w:val="20"/>
          <w:szCs w:val="20"/>
          <w:lang w:val="en-GB" w:eastAsia="en-GB"/>
        </w:rPr>
        <w:t xml:space="preserve"> Lane, Ullenhall, Henley-in-Arden B95 5PT</w:t>
      </w:r>
    </w:p>
    <w:p w14:paraId="3B6C5869" w14:textId="77777777" w:rsidR="005A6C1F" w:rsidRDefault="005A6C1F" w:rsidP="00D160E4">
      <w:pPr>
        <w:pStyle w:val="ListParagraph"/>
        <w:tabs>
          <w:tab w:val="left" w:pos="1793"/>
          <w:tab w:val="left" w:pos="2155"/>
        </w:tabs>
        <w:autoSpaceDE w:val="0"/>
        <w:autoSpaceDN w:val="0"/>
        <w:spacing w:after="0" w:line="240" w:lineRule="auto"/>
        <w:jc w:val="both"/>
        <w:rPr>
          <w:rFonts w:ascii="Verdana" w:eastAsia="Times New Roman" w:hAnsi="Verdana" w:cs="Verdana"/>
          <w:sz w:val="20"/>
          <w:szCs w:val="20"/>
          <w:lang w:val="en-GB" w:eastAsia="en-GB"/>
        </w:rPr>
      </w:pPr>
    </w:p>
    <w:p w14:paraId="013A1D06" w14:textId="675C3A3D" w:rsidR="005A6C1F" w:rsidRPr="000A5A7F" w:rsidRDefault="00D51DB7" w:rsidP="00D160E4">
      <w:pPr>
        <w:pStyle w:val="ListParagraph"/>
        <w:tabs>
          <w:tab w:val="left" w:pos="1793"/>
          <w:tab w:val="left" w:pos="2155"/>
        </w:tabs>
        <w:autoSpaceDE w:val="0"/>
        <w:autoSpaceDN w:val="0"/>
        <w:spacing w:after="0" w:line="240" w:lineRule="auto"/>
        <w:jc w:val="both"/>
        <w:rPr>
          <w:rFonts w:ascii="Verdana" w:eastAsia="Times New Roman" w:hAnsi="Verdana" w:cs="Verdana"/>
          <w:sz w:val="20"/>
          <w:szCs w:val="20"/>
          <w:lang w:val="en-GB" w:eastAsia="en-GB"/>
        </w:rPr>
      </w:pPr>
      <w:r>
        <w:rPr>
          <w:rFonts w:ascii="Verdana" w:eastAsia="Times New Roman" w:hAnsi="Verdana" w:cs="Verdana"/>
          <w:sz w:val="20"/>
          <w:szCs w:val="20"/>
          <w:lang w:val="en-GB" w:eastAsia="en-GB"/>
        </w:rPr>
        <w:t>The Council have</w:t>
      </w:r>
      <w:r w:rsidR="00646A51">
        <w:rPr>
          <w:rFonts w:ascii="Verdana" w:eastAsia="Times New Roman" w:hAnsi="Verdana" w:cs="Verdana"/>
          <w:sz w:val="20"/>
          <w:szCs w:val="20"/>
          <w:lang w:val="en-GB" w:eastAsia="en-GB"/>
        </w:rPr>
        <w:t xml:space="preserve"> no objections to this application.</w:t>
      </w:r>
    </w:p>
    <w:p w14:paraId="3BE9A1D1" w14:textId="77777777" w:rsidR="00D160E4" w:rsidRDefault="00D160E4" w:rsidP="00D160E4">
      <w:pPr>
        <w:tabs>
          <w:tab w:val="left" w:pos="1793"/>
          <w:tab w:val="left" w:pos="2155"/>
        </w:tabs>
        <w:autoSpaceDE w:val="0"/>
        <w:autoSpaceDN w:val="0"/>
        <w:spacing w:after="0" w:line="240" w:lineRule="auto"/>
        <w:jc w:val="both"/>
        <w:rPr>
          <w:rFonts w:ascii="Verdana" w:eastAsia="Times New Roman" w:hAnsi="Verdana" w:cs="Verdana"/>
          <w:sz w:val="20"/>
          <w:szCs w:val="20"/>
          <w:lang w:val="en-GB" w:eastAsia="en-GB"/>
        </w:rPr>
      </w:pPr>
    </w:p>
    <w:p w14:paraId="0CF19EA7" w14:textId="77777777" w:rsidR="00D160E4" w:rsidRDefault="00D160E4" w:rsidP="00D160E4">
      <w:pPr>
        <w:tabs>
          <w:tab w:val="left" w:pos="1793"/>
          <w:tab w:val="left" w:pos="2155"/>
        </w:tabs>
        <w:autoSpaceDE w:val="0"/>
        <w:autoSpaceDN w:val="0"/>
        <w:spacing w:after="0" w:line="240" w:lineRule="auto"/>
        <w:jc w:val="both"/>
        <w:rPr>
          <w:rFonts w:ascii="Verdana" w:eastAsia="Times New Roman" w:hAnsi="Verdana" w:cs="Verdana"/>
          <w:sz w:val="20"/>
          <w:szCs w:val="20"/>
          <w:lang w:val="en-GB" w:eastAsia="en-GB"/>
        </w:rPr>
      </w:pPr>
    </w:p>
    <w:p w14:paraId="2C602A56" w14:textId="77777777" w:rsidR="00D160E4" w:rsidRPr="000A5A7F" w:rsidRDefault="00D160E4" w:rsidP="00D160E4">
      <w:pPr>
        <w:pStyle w:val="ListParagraph"/>
        <w:numPr>
          <w:ilvl w:val="0"/>
          <w:numId w:val="34"/>
        </w:numPr>
        <w:tabs>
          <w:tab w:val="left" w:pos="1793"/>
          <w:tab w:val="left" w:pos="2155"/>
        </w:tabs>
        <w:autoSpaceDE w:val="0"/>
        <w:autoSpaceDN w:val="0"/>
        <w:spacing w:after="0" w:line="240" w:lineRule="auto"/>
        <w:jc w:val="both"/>
        <w:rPr>
          <w:rFonts w:ascii="Verdana" w:eastAsia="Times New Roman" w:hAnsi="Verdana" w:cs="Verdana"/>
          <w:i/>
          <w:iCs/>
          <w:sz w:val="20"/>
          <w:szCs w:val="20"/>
          <w:lang w:val="en-GB" w:eastAsia="en-GB"/>
        </w:rPr>
      </w:pPr>
      <w:r w:rsidRPr="000A5A7F">
        <w:rPr>
          <w:rFonts w:ascii="Verdana" w:eastAsia="Times New Roman" w:hAnsi="Verdana" w:cs="Verdana"/>
          <w:b/>
          <w:bCs/>
          <w:i/>
          <w:iCs/>
          <w:sz w:val="20"/>
          <w:szCs w:val="20"/>
          <w:lang w:val="en-GB" w:eastAsia="en-GB"/>
        </w:rPr>
        <w:t>Application(s) reference: 25/03085/FUL</w:t>
      </w:r>
    </w:p>
    <w:p w14:paraId="0044EB87" w14:textId="77777777" w:rsidR="00D160E4" w:rsidRPr="00301388" w:rsidRDefault="00D160E4" w:rsidP="00D160E4">
      <w:pPr>
        <w:tabs>
          <w:tab w:val="left" w:pos="1793"/>
          <w:tab w:val="left" w:pos="2155"/>
        </w:tabs>
        <w:autoSpaceDE w:val="0"/>
        <w:autoSpaceDN w:val="0"/>
        <w:spacing w:after="0" w:line="240" w:lineRule="auto"/>
        <w:jc w:val="both"/>
        <w:rPr>
          <w:rFonts w:ascii="Verdana" w:eastAsia="Times New Roman" w:hAnsi="Verdana" w:cs="Verdana"/>
          <w:sz w:val="20"/>
          <w:szCs w:val="20"/>
          <w:lang w:val="en-GB" w:eastAsia="en-GB"/>
        </w:rPr>
      </w:pPr>
    </w:p>
    <w:p w14:paraId="6F0C5C0D" w14:textId="77777777" w:rsidR="00D160E4" w:rsidRPr="000A5A7F" w:rsidRDefault="00D160E4" w:rsidP="00D160E4">
      <w:pPr>
        <w:pStyle w:val="ListParagraph"/>
        <w:tabs>
          <w:tab w:val="left" w:pos="1793"/>
          <w:tab w:val="left" w:pos="2155"/>
        </w:tabs>
        <w:autoSpaceDE w:val="0"/>
        <w:autoSpaceDN w:val="0"/>
        <w:spacing w:after="0" w:line="240" w:lineRule="auto"/>
        <w:jc w:val="both"/>
        <w:rPr>
          <w:rFonts w:ascii="Verdana" w:eastAsia="Times New Roman" w:hAnsi="Verdana" w:cs="Verdana"/>
          <w:sz w:val="20"/>
          <w:szCs w:val="20"/>
          <w:lang w:val="en-GB" w:eastAsia="en-GB"/>
        </w:rPr>
      </w:pPr>
      <w:r w:rsidRPr="000A5A7F">
        <w:rPr>
          <w:rFonts w:ascii="Verdana" w:eastAsia="Times New Roman" w:hAnsi="Verdana" w:cs="Verdana"/>
          <w:sz w:val="20"/>
          <w:szCs w:val="20"/>
          <w:lang w:val="en-GB" w:eastAsia="en-GB"/>
        </w:rPr>
        <w:t>Proposed single-storey detached ancillary living accommodation (amendment)</w:t>
      </w:r>
    </w:p>
    <w:p w14:paraId="48345FE6" w14:textId="77777777" w:rsidR="00D160E4" w:rsidRPr="00301388" w:rsidRDefault="00D160E4" w:rsidP="00D160E4">
      <w:pPr>
        <w:tabs>
          <w:tab w:val="left" w:pos="1793"/>
          <w:tab w:val="left" w:pos="2155"/>
        </w:tabs>
        <w:autoSpaceDE w:val="0"/>
        <w:autoSpaceDN w:val="0"/>
        <w:spacing w:after="0" w:line="240" w:lineRule="auto"/>
        <w:jc w:val="both"/>
        <w:rPr>
          <w:rFonts w:ascii="Verdana" w:eastAsia="Times New Roman" w:hAnsi="Verdana" w:cs="Verdana"/>
          <w:sz w:val="20"/>
          <w:szCs w:val="20"/>
          <w:lang w:val="en-GB" w:eastAsia="en-GB"/>
        </w:rPr>
      </w:pPr>
    </w:p>
    <w:p w14:paraId="1C4FE87A" w14:textId="77777777" w:rsidR="00D160E4" w:rsidRDefault="00D160E4" w:rsidP="00D160E4">
      <w:pPr>
        <w:pStyle w:val="ListParagraph"/>
        <w:tabs>
          <w:tab w:val="left" w:pos="1793"/>
          <w:tab w:val="left" w:pos="2155"/>
        </w:tabs>
        <w:autoSpaceDE w:val="0"/>
        <w:autoSpaceDN w:val="0"/>
        <w:spacing w:after="0" w:line="240" w:lineRule="auto"/>
        <w:jc w:val="both"/>
        <w:rPr>
          <w:rFonts w:ascii="Verdana" w:eastAsia="Times New Roman" w:hAnsi="Verdana" w:cs="Verdana"/>
          <w:sz w:val="20"/>
          <w:szCs w:val="20"/>
          <w:lang w:val="en-GB" w:eastAsia="en-GB"/>
        </w:rPr>
      </w:pPr>
      <w:r w:rsidRPr="000A5A7F">
        <w:rPr>
          <w:rFonts w:ascii="Verdana" w:eastAsia="Times New Roman" w:hAnsi="Verdana" w:cs="Verdana"/>
          <w:sz w:val="20"/>
          <w:szCs w:val="20"/>
          <w:lang w:val="en-GB" w:eastAsia="en-GB"/>
        </w:rPr>
        <w:t xml:space="preserve">At 5 St Marks Close, Ullenhall, Henley-in-Arden, B95 5PH </w:t>
      </w:r>
    </w:p>
    <w:p w14:paraId="3FCD7E8D" w14:textId="77777777" w:rsidR="00646A51" w:rsidRDefault="00646A51" w:rsidP="00D160E4">
      <w:pPr>
        <w:pStyle w:val="ListParagraph"/>
        <w:tabs>
          <w:tab w:val="left" w:pos="1793"/>
          <w:tab w:val="left" w:pos="2155"/>
        </w:tabs>
        <w:autoSpaceDE w:val="0"/>
        <w:autoSpaceDN w:val="0"/>
        <w:spacing w:after="0" w:line="240" w:lineRule="auto"/>
        <w:jc w:val="both"/>
        <w:rPr>
          <w:rFonts w:ascii="Verdana" w:eastAsia="Times New Roman" w:hAnsi="Verdana" w:cs="Verdana"/>
          <w:sz w:val="20"/>
          <w:szCs w:val="20"/>
          <w:lang w:val="en-GB" w:eastAsia="en-GB"/>
        </w:rPr>
      </w:pPr>
    </w:p>
    <w:p w14:paraId="536324D6" w14:textId="6FE204DA" w:rsidR="00646A51" w:rsidRPr="000A5A7F" w:rsidRDefault="00646A51" w:rsidP="00D160E4">
      <w:pPr>
        <w:pStyle w:val="ListParagraph"/>
        <w:tabs>
          <w:tab w:val="left" w:pos="1793"/>
          <w:tab w:val="left" w:pos="2155"/>
        </w:tabs>
        <w:autoSpaceDE w:val="0"/>
        <w:autoSpaceDN w:val="0"/>
        <w:spacing w:after="0" w:line="240" w:lineRule="auto"/>
        <w:jc w:val="both"/>
        <w:rPr>
          <w:rFonts w:ascii="Verdana" w:eastAsia="Times New Roman" w:hAnsi="Verdana" w:cs="Verdana"/>
          <w:sz w:val="20"/>
          <w:szCs w:val="20"/>
          <w:lang w:val="en-GB" w:eastAsia="en-GB"/>
        </w:rPr>
      </w:pPr>
      <w:r>
        <w:rPr>
          <w:rFonts w:ascii="Verdana" w:eastAsia="Times New Roman" w:hAnsi="Verdana" w:cs="Verdana"/>
          <w:sz w:val="20"/>
          <w:szCs w:val="20"/>
          <w:lang w:val="en-GB" w:eastAsia="en-GB"/>
        </w:rPr>
        <w:t xml:space="preserve">The Council considered the amendment and have remained in agreement that they are in objection to the application.  </w:t>
      </w:r>
    </w:p>
    <w:p w14:paraId="409655B4" w14:textId="77777777" w:rsidR="00D160E4" w:rsidRPr="00E0669A" w:rsidRDefault="00D160E4" w:rsidP="00D160E4">
      <w:pPr>
        <w:tabs>
          <w:tab w:val="left" w:pos="1793"/>
          <w:tab w:val="left" w:pos="2155"/>
        </w:tabs>
        <w:autoSpaceDE w:val="0"/>
        <w:autoSpaceDN w:val="0"/>
        <w:spacing w:after="0" w:line="240" w:lineRule="auto"/>
        <w:jc w:val="both"/>
        <w:rPr>
          <w:rFonts w:ascii="Verdana" w:eastAsia="Times New Roman" w:hAnsi="Verdana" w:cs="Verdana"/>
          <w:sz w:val="20"/>
          <w:szCs w:val="20"/>
          <w:lang w:val="en-GB" w:eastAsia="en-GB"/>
        </w:rPr>
      </w:pPr>
    </w:p>
    <w:p w14:paraId="6262BBDF" w14:textId="77777777" w:rsidR="00D160E4" w:rsidRPr="000A5A7F" w:rsidRDefault="00D160E4" w:rsidP="00D160E4">
      <w:pPr>
        <w:pStyle w:val="ListParagraph"/>
        <w:numPr>
          <w:ilvl w:val="0"/>
          <w:numId w:val="33"/>
        </w:numPr>
        <w:rPr>
          <w:rFonts w:ascii="Arial" w:hAnsi="Arial" w:cs="Arial"/>
          <w:b/>
          <w:bCs/>
          <w:color w:val="000000" w:themeColor="text1"/>
        </w:rPr>
      </w:pPr>
      <w:r w:rsidRPr="000A5A7F">
        <w:rPr>
          <w:rFonts w:ascii="Arial" w:hAnsi="Arial" w:cs="Arial"/>
          <w:b/>
          <w:bCs/>
          <w:color w:val="000000" w:themeColor="text1"/>
        </w:rPr>
        <w:t>Planning Decisions – none received</w:t>
      </w:r>
    </w:p>
    <w:p w14:paraId="00CE3FEB" w14:textId="77777777" w:rsidR="00D160E4" w:rsidRDefault="00D160E4" w:rsidP="00D160E4">
      <w:pPr>
        <w:pStyle w:val="ListParagraph"/>
        <w:numPr>
          <w:ilvl w:val="0"/>
          <w:numId w:val="33"/>
        </w:numPr>
        <w:rPr>
          <w:rFonts w:ascii="Arial" w:hAnsi="Arial" w:cs="Arial"/>
          <w:b/>
          <w:bCs/>
          <w:color w:val="000000" w:themeColor="text1"/>
        </w:rPr>
      </w:pPr>
      <w:r w:rsidRPr="00EC0F74">
        <w:rPr>
          <w:rFonts w:ascii="Arial" w:hAnsi="Arial" w:cs="Arial"/>
          <w:b/>
          <w:bCs/>
          <w:color w:val="000000" w:themeColor="text1"/>
        </w:rPr>
        <w:t>Planning Appeals - none received</w:t>
      </w:r>
    </w:p>
    <w:p w14:paraId="650EFD5B" w14:textId="7FA3691F" w:rsidR="00B579A0" w:rsidRPr="00B720B3" w:rsidRDefault="00D003F2">
      <w:pPr>
        <w:pStyle w:val="Heading2"/>
        <w:rPr>
          <w:rFonts w:ascii="Aptos" w:hAnsi="Aptos" w:cs="Arial"/>
          <w:color w:val="auto"/>
        </w:rPr>
      </w:pPr>
      <w:r>
        <w:rPr>
          <w:rFonts w:ascii="Aptos" w:hAnsi="Aptos" w:cs="Arial"/>
          <w:color w:val="auto"/>
        </w:rPr>
        <w:t>6</w:t>
      </w:r>
      <w:r w:rsidR="0083375E" w:rsidRPr="00B720B3">
        <w:rPr>
          <w:rFonts w:ascii="Aptos" w:hAnsi="Aptos" w:cs="Arial"/>
          <w:color w:val="auto"/>
        </w:rPr>
        <w:t>. Finance</w:t>
      </w:r>
    </w:p>
    <w:p w14:paraId="7FD0F4FA" w14:textId="77777777" w:rsidR="00D003F2" w:rsidRPr="00004DA3" w:rsidRDefault="00D003F2" w:rsidP="00D003F2">
      <w:pPr>
        <w:rPr>
          <w:rFonts w:ascii="Arial" w:hAnsi="Arial" w:cs="Arial"/>
          <w:color w:val="000000" w:themeColor="text1"/>
        </w:rPr>
      </w:pPr>
      <w:r w:rsidRPr="00004DA3">
        <w:rPr>
          <w:rFonts w:ascii="Arial" w:hAnsi="Arial" w:cs="Arial"/>
          <w:color w:val="000000" w:themeColor="text1"/>
        </w:rPr>
        <w:t>Account Balances:</w:t>
      </w:r>
    </w:p>
    <w:p w14:paraId="0E53145C" w14:textId="77777777" w:rsidR="00D003F2" w:rsidRPr="00004DA3" w:rsidRDefault="00D003F2" w:rsidP="00D003F2">
      <w:pPr>
        <w:rPr>
          <w:rFonts w:ascii="Arial" w:hAnsi="Arial" w:cs="Arial"/>
          <w:b/>
          <w:bCs/>
          <w:color w:val="000000" w:themeColor="text1"/>
        </w:rPr>
      </w:pPr>
      <w:r w:rsidRPr="00004DA3">
        <w:rPr>
          <w:rFonts w:ascii="Arial" w:hAnsi="Arial" w:cs="Arial"/>
          <w:b/>
          <w:bCs/>
          <w:color w:val="000000" w:themeColor="text1"/>
        </w:rPr>
        <w:t>- Precept Account</w:t>
      </w:r>
      <w:r>
        <w:rPr>
          <w:rFonts w:ascii="Arial" w:hAnsi="Arial" w:cs="Arial"/>
          <w:b/>
          <w:bCs/>
          <w:color w:val="000000" w:themeColor="text1"/>
        </w:rPr>
        <w:t xml:space="preserve"> £7525.80</w:t>
      </w:r>
    </w:p>
    <w:p w14:paraId="2440BDE7" w14:textId="77777777" w:rsidR="00D003F2" w:rsidRPr="00004DA3" w:rsidRDefault="00D003F2" w:rsidP="00D003F2">
      <w:pPr>
        <w:rPr>
          <w:rFonts w:ascii="Arial" w:hAnsi="Arial" w:cs="Arial"/>
          <w:b/>
          <w:bCs/>
          <w:color w:val="000000" w:themeColor="text1"/>
        </w:rPr>
      </w:pPr>
      <w:r w:rsidRPr="00004DA3">
        <w:rPr>
          <w:rFonts w:ascii="Arial" w:hAnsi="Arial" w:cs="Arial"/>
          <w:b/>
          <w:bCs/>
          <w:color w:val="000000" w:themeColor="text1"/>
        </w:rPr>
        <w:t>- Charity Account: £1</w:t>
      </w:r>
      <w:r>
        <w:rPr>
          <w:rFonts w:ascii="Arial" w:hAnsi="Arial" w:cs="Arial"/>
          <w:b/>
          <w:bCs/>
          <w:color w:val="000000" w:themeColor="text1"/>
        </w:rPr>
        <w:t>4894.72</w:t>
      </w:r>
    </w:p>
    <w:p w14:paraId="62C20E66" w14:textId="77777777" w:rsidR="00D003F2" w:rsidRPr="00045ADD" w:rsidRDefault="00D003F2" w:rsidP="00D003F2">
      <w:pPr>
        <w:rPr>
          <w:rFonts w:ascii="Arial" w:hAnsi="Arial" w:cs="Arial"/>
          <w:b/>
          <w:bCs/>
          <w:color w:val="000000" w:themeColor="text1"/>
        </w:rPr>
      </w:pPr>
      <w:r w:rsidRPr="00045ADD">
        <w:rPr>
          <w:rFonts w:ascii="Arial" w:hAnsi="Arial" w:cs="Arial"/>
          <w:b/>
          <w:bCs/>
          <w:color w:val="000000" w:themeColor="text1"/>
        </w:rPr>
        <w:t>Payments to Approve:</w:t>
      </w:r>
    </w:p>
    <w:p w14:paraId="49AF43D5" w14:textId="77777777" w:rsidR="00D003F2" w:rsidRPr="00004DA3" w:rsidRDefault="00D003F2" w:rsidP="00D003F2">
      <w:pPr>
        <w:pStyle w:val="ListParagraph"/>
        <w:numPr>
          <w:ilvl w:val="0"/>
          <w:numId w:val="19"/>
        </w:numPr>
        <w:rPr>
          <w:rFonts w:ascii="Arial" w:hAnsi="Arial" w:cs="Arial"/>
          <w:color w:val="000000" w:themeColor="text1"/>
        </w:rPr>
      </w:pPr>
      <w:r w:rsidRPr="00004DA3">
        <w:rPr>
          <w:rFonts w:ascii="Arial" w:hAnsi="Arial" w:cs="Arial"/>
          <w:color w:val="000000" w:themeColor="text1"/>
        </w:rPr>
        <w:t xml:space="preserve">Clerk’s Pay </w:t>
      </w:r>
      <w:r>
        <w:rPr>
          <w:rFonts w:ascii="Arial" w:hAnsi="Arial" w:cs="Arial"/>
          <w:color w:val="000000" w:themeColor="text1"/>
        </w:rPr>
        <w:t>May</w:t>
      </w:r>
      <w:r w:rsidRPr="00004DA3">
        <w:rPr>
          <w:rFonts w:ascii="Arial" w:hAnsi="Arial" w:cs="Arial"/>
          <w:color w:val="000000" w:themeColor="text1"/>
        </w:rPr>
        <w:t xml:space="preserve"> – £330.98</w:t>
      </w:r>
    </w:p>
    <w:p w14:paraId="63CA27FB" w14:textId="77777777" w:rsidR="00D003F2" w:rsidRPr="00004DA3" w:rsidRDefault="00D003F2" w:rsidP="00D003F2">
      <w:pPr>
        <w:pStyle w:val="ListParagraph"/>
        <w:numPr>
          <w:ilvl w:val="0"/>
          <w:numId w:val="19"/>
        </w:numPr>
        <w:rPr>
          <w:rFonts w:ascii="Arial" w:hAnsi="Arial" w:cs="Arial"/>
          <w:color w:val="000000" w:themeColor="text1"/>
        </w:rPr>
      </w:pPr>
      <w:r w:rsidRPr="00004DA3">
        <w:rPr>
          <w:rFonts w:ascii="Arial" w:hAnsi="Arial" w:cs="Arial"/>
          <w:color w:val="000000" w:themeColor="text1"/>
        </w:rPr>
        <w:t>Clerk’s Home Working Allowance – £20.00</w:t>
      </w:r>
    </w:p>
    <w:p w14:paraId="5D6CADB6" w14:textId="77777777" w:rsidR="00D003F2" w:rsidRPr="00004DA3" w:rsidRDefault="00D003F2" w:rsidP="00D003F2">
      <w:pPr>
        <w:pStyle w:val="ListParagraph"/>
        <w:numPr>
          <w:ilvl w:val="0"/>
          <w:numId w:val="19"/>
        </w:numPr>
        <w:rPr>
          <w:rFonts w:ascii="Arial" w:hAnsi="Arial" w:cs="Arial"/>
          <w:color w:val="000000" w:themeColor="text1"/>
        </w:rPr>
      </w:pPr>
      <w:r w:rsidRPr="00004DA3">
        <w:rPr>
          <w:rFonts w:ascii="Arial" w:hAnsi="Arial" w:cs="Arial"/>
          <w:color w:val="000000" w:themeColor="text1"/>
        </w:rPr>
        <w:t xml:space="preserve">Lloyds Acct service Charge £ </w:t>
      </w:r>
      <w:r>
        <w:rPr>
          <w:rFonts w:ascii="Arial" w:hAnsi="Arial" w:cs="Arial"/>
          <w:color w:val="000000" w:themeColor="text1"/>
        </w:rPr>
        <w:t xml:space="preserve">4.25 </w:t>
      </w:r>
      <w:r w:rsidRPr="00004DA3">
        <w:rPr>
          <w:rFonts w:ascii="Arial" w:hAnsi="Arial" w:cs="Arial"/>
          <w:color w:val="000000" w:themeColor="text1"/>
        </w:rPr>
        <w:t>(DD)</w:t>
      </w:r>
    </w:p>
    <w:p w14:paraId="2D50FDAE" w14:textId="77777777" w:rsidR="00D003F2" w:rsidRPr="00004DA3" w:rsidRDefault="00D003F2" w:rsidP="00D003F2">
      <w:pPr>
        <w:pStyle w:val="ListParagraph"/>
        <w:numPr>
          <w:ilvl w:val="0"/>
          <w:numId w:val="19"/>
        </w:numPr>
        <w:rPr>
          <w:rFonts w:ascii="Arial" w:hAnsi="Arial" w:cs="Arial"/>
          <w:color w:val="000000" w:themeColor="text1"/>
        </w:rPr>
      </w:pPr>
      <w:r w:rsidRPr="00004DA3">
        <w:rPr>
          <w:rFonts w:ascii="Arial" w:hAnsi="Arial" w:cs="Arial"/>
          <w:color w:val="000000" w:themeColor="text1"/>
        </w:rPr>
        <w:t>Sky Business Broadband – £3</w:t>
      </w:r>
      <w:r>
        <w:rPr>
          <w:rFonts w:ascii="Arial" w:hAnsi="Arial" w:cs="Arial"/>
          <w:color w:val="000000" w:themeColor="text1"/>
        </w:rPr>
        <w:t>5.34</w:t>
      </w:r>
      <w:r w:rsidRPr="00004DA3">
        <w:rPr>
          <w:rFonts w:ascii="Arial" w:hAnsi="Arial" w:cs="Arial"/>
          <w:color w:val="000000" w:themeColor="text1"/>
        </w:rPr>
        <w:t xml:space="preserve"> (incl. VAT £5.</w:t>
      </w:r>
      <w:r>
        <w:rPr>
          <w:rFonts w:ascii="Arial" w:hAnsi="Arial" w:cs="Arial"/>
          <w:color w:val="000000" w:themeColor="text1"/>
        </w:rPr>
        <w:t>89</w:t>
      </w:r>
      <w:r w:rsidRPr="00004DA3">
        <w:rPr>
          <w:rFonts w:ascii="Arial" w:hAnsi="Arial" w:cs="Arial"/>
          <w:color w:val="000000" w:themeColor="text1"/>
        </w:rPr>
        <w:t>) (DD)</w:t>
      </w:r>
    </w:p>
    <w:p w14:paraId="1720B888" w14:textId="77777777" w:rsidR="00D003F2" w:rsidRDefault="00D003F2" w:rsidP="00D003F2">
      <w:pPr>
        <w:pStyle w:val="ListParagraph"/>
        <w:numPr>
          <w:ilvl w:val="0"/>
          <w:numId w:val="19"/>
        </w:numPr>
        <w:rPr>
          <w:rFonts w:ascii="Arial" w:hAnsi="Arial" w:cs="Arial"/>
          <w:color w:val="000000" w:themeColor="text1"/>
        </w:rPr>
      </w:pPr>
      <w:r w:rsidRPr="00B34EDD">
        <w:rPr>
          <w:rFonts w:ascii="Arial" w:hAnsi="Arial" w:cs="Arial"/>
          <w:color w:val="000000" w:themeColor="text1"/>
        </w:rPr>
        <w:t xml:space="preserve">Valda Energy, street lighting </w:t>
      </w:r>
      <w:r>
        <w:rPr>
          <w:rFonts w:ascii="Arial" w:hAnsi="Arial" w:cs="Arial"/>
          <w:color w:val="000000" w:themeColor="text1"/>
        </w:rPr>
        <w:t>£121.33 (including VAT 5%)</w:t>
      </w:r>
    </w:p>
    <w:p w14:paraId="5D53F559" w14:textId="344FDEBF" w:rsidR="00D003F2" w:rsidRPr="00B34EDD" w:rsidRDefault="00D003F2" w:rsidP="00D003F2">
      <w:pPr>
        <w:pStyle w:val="ListParagraph"/>
        <w:numPr>
          <w:ilvl w:val="0"/>
          <w:numId w:val="19"/>
        </w:numPr>
        <w:rPr>
          <w:rFonts w:ascii="Arial" w:hAnsi="Arial" w:cs="Arial"/>
          <w:color w:val="000000" w:themeColor="text1"/>
        </w:rPr>
      </w:pPr>
      <w:r w:rsidRPr="00B34EDD">
        <w:rPr>
          <w:rFonts w:ascii="Arial" w:hAnsi="Arial" w:cs="Arial"/>
          <w:color w:val="000000" w:themeColor="text1"/>
        </w:rPr>
        <w:t xml:space="preserve">John Hughes Charity Field works </w:t>
      </w:r>
      <w:r>
        <w:rPr>
          <w:rFonts w:ascii="Arial" w:hAnsi="Arial" w:cs="Arial"/>
          <w:color w:val="000000" w:themeColor="text1"/>
        </w:rPr>
        <w:t xml:space="preserve">£170.00   </w:t>
      </w:r>
      <w:r w:rsidR="00025E87">
        <w:rPr>
          <w:rFonts w:ascii="Arial" w:hAnsi="Arial" w:cs="Arial"/>
          <w:color w:val="000000" w:themeColor="text1"/>
        </w:rPr>
        <w:t xml:space="preserve">- </w:t>
      </w:r>
      <w:r w:rsidR="003856AF">
        <w:rPr>
          <w:rFonts w:ascii="Arial" w:hAnsi="Arial" w:cs="Arial"/>
          <w:color w:val="000000" w:themeColor="text1"/>
        </w:rPr>
        <w:t>C</w:t>
      </w:r>
      <w:r w:rsidR="00025E87">
        <w:rPr>
          <w:rFonts w:ascii="Arial" w:hAnsi="Arial" w:cs="Arial"/>
          <w:color w:val="000000" w:themeColor="text1"/>
        </w:rPr>
        <w:t xml:space="preserve">harity </w:t>
      </w:r>
    </w:p>
    <w:p w14:paraId="78F83D28" w14:textId="7FBF5ABA" w:rsidR="00D003F2" w:rsidRPr="00652374" w:rsidRDefault="00D003F2" w:rsidP="00D003F2">
      <w:pPr>
        <w:pStyle w:val="ListParagraph"/>
        <w:numPr>
          <w:ilvl w:val="0"/>
          <w:numId w:val="19"/>
        </w:numPr>
        <w:rPr>
          <w:rFonts w:ascii="Arial" w:hAnsi="Arial" w:cs="Arial"/>
          <w:color w:val="000000" w:themeColor="text1"/>
        </w:rPr>
      </w:pPr>
      <w:r>
        <w:rPr>
          <w:rFonts w:ascii="Arial" w:hAnsi="Arial" w:cs="Arial"/>
          <w:color w:val="000000" w:themeColor="text1"/>
        </w:rPr>
        <w:t>Zurich Insurance renewal £858.31</w:t>
      </w:r>
      <w:r w:rsidR="00025E87">
        <w:rPr>
          <w:rFonts w:ascii="Arial" w:hAnsi="Arial" w:cs="Arial"/>
          <w:color w:val="000000" w:themeColor="text1"/>
        </w:rPr>
        <w:t xml:space="preserve"> </w:t>
      </w:r>
    </w:p>
    <w:p w14:paraId="664F21F6" w14:textId="77777777" w:rsidR="00D003F2" w:rsidRPr="00652374" w:rsidRDefault="00D003F2" w:rsidP="00D003F2">
      <w:pPr>
        <w:pStyle w:val="ListParagraph"/>
        <w:numPr>
          <w:ilvl w:val="0"/>
          <w:numId w:val="19"/>
        </w:numPr>
        <w:rPr>
          <w:rFonts w:ascii="Arial" w:hAnsi="Arial" w:cs="Arial"/>
          <w:color w:val="000000" w:themeColor="text1"/>
        </w:rPr>
      </w:pPr>
      <w:r>
        <w:rPr>
          <w:rFonts w:ascii="Arial" w:hAnsi="Arial" w:cs="Arial"/>
          <w:color w:val="000000" w:themeColor="text1"/>
        </w:rPr>
        <w:t xml:space="preserve">Eon Streetlighting - </w:t>
      </w:r>
      <w:r w:rsidRPr="00777355">
        <w:rPr>
          <w:rFonts w:ascii="Arial" w:hAnsi="Arial" w:cs="Arial"/>
          <w:color w:val="000000" w:themeColor="text1"/>
        </w:rPr>
        <w:t>PL17 &amp; PL18 INSTALL LANTERN SHIELD PL9 REPLACED FAULTY DOUBLE POLE ISOLATOR</w:t>
      </w:r>
      <w:r>
        <w:rPr>
          <w:rFonts w:ascii="Arial" w:hAnsi="Arial" w:cs="Arial"/>
          <w:color w:val="000000" w:themeColor="text1"/>
        </w:rPr>
        <w:t xml:space="preserve"> £151.20 (incl VAT of £26.20)</w:t>
      </w:r>
    </w:p>
    <w:p w14:paraId="04D6D315" w14:textId="77777777" w:rsidR="00D003F2" w:rsidRDefault="00D003F2" w:rsidP="00D003F2">
      <w:pPr>
        <w:pStyle w:val="ListParagraph"/>
        <w:numPr>
          <w:ilvl w:val="0"/>
          <w:numId w:val="19"/>
        </w:numPr>
        <w:rPr>
          <w:rFonts w:ascii="Arial" w:hAnsi="Arial" w:cs="Arial"/>
          <w:color w:val="000000" w:themeColor="text1"/>
        </w:rPr>
      </w:pPr>
      <w:r>
        <w:rPr>
          <w:rFonts w:ascii="Arial" w:hAnsi="Arial" w:cs="Arial"/>
          <w:color w:val="000000" w:themeColor="text1"/>
        </w:rPr>
        <w:t>Ink Cartridges £15.99</w:t>
      </w:r>
    </w:p>
    <w:p w14:paraId="406C71A5" w14:textId="77777777" w:rsidR="00D003F2" w:rsidRDefault="00D003F2" w:rsidP="00D003F2">
      <w:pPr>
        <w:pStyle w:val="ListParagraph"/>
        <w:numPr>
          <w:ilvl w:val="0"/>
          <w:numId w:val="19"/>
        </w:numPr>
        <w:rPr>
          <w:rFonts w:ascii="Arial" w:hAnsi="Arial" w:cs="Arial"/>
          <w:color w:val="000000" w:themeColor="text1"/>
        </w:rPr>
      </w:pPr>
      <w:r>
        <w:rPr>
          <w:rFonts w:ascii="Arial" w:hAnsi="Arial" w:cs="Arial"/>
          <w:color w:val="000000" w:themeColor="text1"/>
        </w:rPr>
        <w:t>John Clayton Parish Assembly refreshments £73.28</w:t>
      </w:r>
    </w:p>
    <w:p w14:paraId="1B509671" w14:textId="77777777" w:rsidR="00D003F2" w:rsidRDefault="00D003F2" w:rsidP="00D003F2">
      <w:pPr>
        <w:pStyle w:val="ListParagraph"/>
        <w:numPr>
          <w:ilvl w:val="0"/>
          <w:numId w:val="19"/>
        </w:numPr>
        <w:rPr>
          <w:rFonts w:ascii="Arial" w:hAnsi="Arial" w:cs="Arial"/>
          <w:color w:val="000000" w:themeColor="text1"/>
        </w:rPr>
      </w:pPr>
      <w:r>
        <w:rPr>
          <w:rFonts w:ascii="Arial" w:hAnsi="Arial" w:cs="Arial"/>
          <w:color w:val="000000" w:themeColor="text1"/>
        </w:rPr>
        <w:t>Joan Bucknall Parish Assembly refreshments £77.24</w:t>
      </w:r>
    </w:p>
    <w:p w14:paraId="7DA83C2C" w14:textId="44A4ECB7" w:rsidR="00D003F2" w:rsidRPr="00004DA3" w:rsidRDefault="00D003F2" w:rsidP="00D003F2">
      <w:pPr>
        <w:pStyle w:val="ListParagraph"/>
        <w:numPr>
          <w:ilvl w:val="0"/>
          <w:numId w:val="19"/>
        </w:numPr>
        <w:rPr>
          <w:rFonts w:ascii="Arial" w:hAnsi="Arial" w:cs="Arial"/>
          <w:color w:val="000000" w:themeColor="text1"/>
        </w:rPr>
      </w:pPr>
      <w:r>
        <w:rPr>
          <w:rFonts w:ascii="Arial" w:hAnsi="Arial" w:cs="Arial"/>
          <w:color w:val="000000" w:themeColor="text1"/>
        </w:rPr>
        <w:t>War Memorial Planting</w:t>
      </w:r>
      <w:r w:rsidR="0092656C">
        <w:rPr>
          <w:rFonts w:ascii="Arial" w:hAnsi="Arial" w:cs="Arial"/>
          <w:color w:val="000000" w:themeColor="text1"/>
        </w:rPr>
        <w:t xml:space="preserve"> (Alison Pigdon)</w:t>
      </w:r>
      <w:r>
        <w:rPr>
          <w:rFonts w:ascii="Arial" w:hAnsi="Arial" w:cs="Arial"/>
          <w:color w:val="000000" w:themeColor="text1"/>
        </w:rPr>
        <w:t xml:space="preserve"> £42.99</w:t>
      </w:r>
    </w:p>
    <w:p w14:paraId="75F18B28" w14:textId="77777777" w:rsidR="0095067B" w:rsidRPr="00B720B3" w:rsidRDefault="0095067B" w:rsidP="0095067B">
      <w:pPr>
        <w:rPr>
          <w:rFonts w:ascii="Aptos" w:hAnsi="Aptos"/>
        </w:rPr>
      </w:pPr>
    </w:p>
    <w:p w14:paraId="5BE50085" w14:textId="3DE22AA8" w:rsidR="00C03EEF" w:rsidRPr="00B720B3" w:rsidRDefault="00873504" w:rsidP="00873504">
      <w:pPr>
        <w:pStyle w:val="Heading2"/>
        <w:jc w:val="center"/>
        <w:rPr>
          <w:rFonts w:ascii="Aptos" w:hAnsi="Aptos" w:cs="Arial"/>
          <w:color w:val="auto"/>
        </w:rPr>
      </w:pPr>
      <w:r w:rsidRPr="00B720B3">
        <w:rPr>
          <w:rFonts w:ascii="Aptos" w:hAnsi="Aptos" w:cs="Arial"/>
          <w:color w:val="auto"/>
        </w:rPr>
        <w:t>ALL PAYMENTS APPROVED</w:t>
      </w:r>
    </w:p>
    <w:p w14:paraId="3E2FC46B" w14:textId="77777777" w:rsidR="00873504" w:rsidRDefault="00873504" w:rsidP="00873504">
      <w:pPr>
        <w:rPr>
          <w:rFonts w:ascii="Aptos" w:hAnsi="Aptos"/>
        </w:rPr>
      </w:pPr>
    </w:p>
    <w:p w14:paraId="717199A9" w14:textId="7E6082CC" w:rsidR="00C7463D" w:rsidRPr="00C7463D" w:rsidRDefault="00C7463D" w:rsidP="00C7463D">
      <w:pPr>
        <w:keepNext/>
        <w:keepLines/>
        <w:spacing w:before="200" w:after="0"/>
        <w:outlineLvl w:val="1"/>
        <w:rPr>
          <w:rFonts w:ascii="Arial" w:eastAsiaTheme="majorEastAsia" w:hAnsi="Arial" w:cs="Arial"/>
          <w:b/>
          <w:bCs/>
          <w:color w:val="000000" w:themeColor="text1"/>
          <w:sz w:val="26"/>
          <w:szCs w:val="26"/>
        </w:rPr>
      </w:pPr>
      <w:r>
        <w:rPr>
          <w:rFonts w:ascii="Arial" w:eastAsiaTheme="majorEastAsia" w:hAnsi="Arial" w:cs="Arial"/>
          <w:b/>
          <w:bCs/>
          <w:color w:val="000000" w:themeColor="text1"/>
          <w:sz w:val="26"/>
          <w:szCs w:val="26"/>
        </w:rPr>
        <w:t>7.</w:t>
      </w:r>
      <w:r w:rsidR="00267A66">
        <w:rPr>
          <w:rFonts w:ascii="Arial" w:eastAsiaTheme="majorEastAsia" w:hAnsi="Arial" w:cs="Arial"/>
          <w:b/>
          <w:bCs/>
          <w:color w:val="000000" w:themeColor="text1"/>
          <w:sz w:val="26"/>
          <w:szCs w:val="26"/>
        </w:rPr>
        <w:t xml:space="preserve"> </w:t>
      </w:r>
      <w:r w:rsidRPr="00C7463D">
        <w:rPr>
          <w:rFonts w:ascii="Arial" w:eastAsiaTheme="majorEastAsia" w:hAnsi="Arial" w:cs="Arial"/>
          <w:b/>
          <w:bCs/>
          <w:color w:val="000000" w:themeColor="text1"/>
          <w:sz w:val="26"/>
          <w:szCs w:val="26"/>
        </w:rPr>
        <w:t>Ongoing Matters</w:t>
      </w:r>
    </w:p>
    <w:p w14:paraId="2E20EF6B" w14:textId="3F73F92F" w:rsidR="00C7463D" w:rsidRPr="00C7463D" w:rsidRDefault="00C7463D" w:rsidP="00C7463D">
      <w:pPr>
        <w:numPr>
          <w:ilvl w:val="0"/>
          <w:numId w:val="18"/>
        </w:numPr>
        <w:contextualSpacing/>
        <w:rPr>
          <w:rFonts w:ascii="Arial" w:hAnsi="Arial" w:cs="Arial"/>
          <w:color w:val="000000" w:themeColor="text1"/>
        </w:rPr>
      </w:pPr>
      <w:r w:rsidRPr="00C7463D">
        <w:rPr>
          <w:rFonts w:ascii="Arial" w:hAnsi="Arial" w:cs="Arial"/>
          <w:color w:val="000000" w:themeColor="text1"/>
        </w:rPr>
        <w:t>Street Lighting</w:t>
      </w:r>
      <w:r w:rsidR="00BD5BFB">
        <w:rPr>
          <w:rFonts w:ascii="Arial" w:hAnsi="Arial" w:cs="Arial"/>
          <w:color w:val="000000" w:themeColor="text1"/>
        </w:rPr>
        <w:t xml:space="preserve"> – awaiting </w:t>
      </w:r>
      <w:proofErr w:type="gramStart"/>
      <w:r w:rsidR="00BD5BFB">
        <w:rPr>
          <w:rFonts w:ascii="Arial" w:hAnsi="Arial" w:cs="Arial"/>
          <w:color w:val="000000" w:themeColor="text1"/>
        </w:rPr>
        <w:t>a number of</w:t>
      </w:r>
      <w:proofErr w:type="gramEnd"/>
      <w:r w:rsidR="00BD5BFB">
        <w:rPr>
          <w:rFonts w:ascii="Arial" w:hAnsi="Arial" w:cs="Arial"/>
          <w:color w:val="000000" w:themeColor="text1"/>
        </w:rPr>
        <w:t xml:space="preserve"> quotations to Eon for </w:t>
      </w:r>
      <w:r w:rsidR="00F36805">
        <w:rPr>
          <w:rFonts w:ascii="Arial" w:hAnsi="Arial" w:cs="Arial"/>
          <w:color w:val="000000" w:themeColor="text1"/>
        </w:rPr>
        <w:t>repairs.</w:t>
      </w:r>
    </w:p>
    <w:p w14:paraId="408D9BA3" w14:textId="210ACDE3" w:rsidR="00C7463D" w:rsidRPr="00C7463D" w:rsidRDefault="00C7463D" w:rsidP="00C7463D">
      <w:pPr>
        <w:numPr>
          <w:ilvl w:val="0"/>
          <w:numId w:val="18"/>
        </w:numPr>
        <w:contextualSpacing/>
        <w:rPr>
          <w:rFonts w:ascii="Arial" w:hAnsi="Arial" w:cs="Arial"/>
          <w:color w:val="000000" w:themeColor="text1"/>
        </w:rPr>
      </w:pPr>
      <w:r w:rsidRPr="00C7463D">
        <w:rPr>
          <w:rFonts w:ascii="Arial" w:hAnsi="Arial" w:cs="Arial"/>
          <w:color w:val="000000" w:themeColor="text1"/>
        </w:rPr>
        <w:t>Defibrillator</w:t>
      </w:r>
      <w:r w:rsidR="00F36805">
        <w:rPr>
          <w:rFonts w:ascii="Arial" w:hAnsi="Arial" w:cs="Arial"/>
          <w:color w:val="000000" w:themeColor="text1"/>
        </w:rPr>
        <w:t xml:space="preserve"> – awaiting update from Cllr Harding on his return </w:t>
      </w:r>
    </w:p>
    <w:p w14:paraId="139885CC" w14:textId="0A9758FB" w:rsidR="00C7463D" w:rsidRPr="00C7463D" w:rsidRDefault="00C7463D" w:rsidP="00C7463D">
      <w:pPr>
        <w:numPr>
          <w:ilvl w:val="0"/>
          <w:numId w:val="18"/>
        </w:numPr>
        <w:contextualSpacing/>
        <w:rPr>
          <w:rFonts w:ascii="Arial" w:hAnsi="Arial" w:cs="Arial"/>
          <w:color w:val="000000" w:themeColor="text1"/>
        </w:rPr>
      </w:pPr>
      <w:r w:rsidRPr="00C7463D">
        <w:rPr>
          <w:rFonts w:ascii="Arial" w:hAnsi="Arial" w:cs="Arial"/>
          <w:color w:val="000000" w:themeColor="text1"/>
        </w:rPr>
        <w:lastRenderedPageBreak/>
        <w:t xml:space="preserve">Update regarding increase </w:t>
      </w:r>
      <w:proofErr w:type="gramStart"/>
      <w:r w:rsidRPr="00C7463D">
        <w:rPr>
          <w:rFonts w:ascii="Arial" w:hAnsi="Arial" w:cs="Arial"/>
          <w:color w:val="000000" w:themeColor="text1"/>
        </w:rPr>
        <w:t>of</w:t>
      </w:r>
      <w:proofErr w:type="gramEnd"/>
      <w:r w:rsidRPr="00C7463D">
        <w:rPr>
          <w:rFonts w:ascii="Arial" w:hAnsi="Arial" w:cs="Arial"/>
          <w:color w:val="000000" w:themeColor="text1"/>
        </w:rPr>
        <w:t xml:space="preserve"> lorries driving through the village</w:t>
      </w:r>
      <w:r w:rsidR="00F200DE">
        <w:rPr>
          <w:rFonts w:ascii="Arial" w:hAnsi="Arial" w:cs="Arial"/>
          <w:color w:val="000000" w:themeColor="text1"/>
        </w:rPr>
        <w:t xml:space="preserve"> </w:t>
      </w:r>
      <w:r w:rsidR="00EC1D83">
        <w:rPr>
          <w:rFonts w:ascii="Arial" w:hAnsi="Arial" w:cs="Arial"/>
          <w:color w:val="000000" w:themeColor="text1"/>
        </w:rPr>
        <w:t xml:space="preserve">- </w:t>
      </w:r>
      <w:r w:rsidR="00607E9C" w:rsidRPr="00607E9C">
        <w:rPr>
          <w:rFonts w:ascii="Arial" w:hAnsi="Arial" w:cs="Arial"/>
          <w:color w:val="000000" w:themeColor="text1"/>
        </w:rPr>
        <w:t>County has been informed, and the destination site for these vehicles has been identified. County has been asked to investigate the matter further. Residents who observe these vehicles are requested to record the time and date of sightings and notify the Parish Council.</w:t>
      </w:r>
    </w:p>
    <w:p w14:paraId="5D51A4D2" w14:textId="2453829C" w:rsidR="00C7463D" w:rsidRPr="00C7463D" w:rsidRDefault="00C7463D" w:rsidP="00C7463D">
      <w:pPr>
        <w:numPr>
          <w:ilvl w:val="0"/>
          <w:numId w:val="18"/>
        </w:numPr>
        <w:contextualSpacing/>
        <w:rPr>
          <w:rFonts w:ascii="Arial" w:hAnsi="Arial" w:cs="Arial"/>
          <w:color w:val="000000" w:themeColor="text1"/>
        </w:rPr>
      </w:pPr>
      <w:r w:rsidRPr="00C7463D">
        <w:rPr>
          <w:rFonts w:ascii="Arial" w:hAnsi="Arial" w:cs="Arial"/>
          <w:color w:val="000000" w:themeColor="text1"/>
        </w:rPr>
        <w:t xml:space="preserve">Update Moat House Farm Stud planning enforcement </w:t>
      </w:r>
      <w:r w:rsidR="00276ACC">
        <w:rPr>
          <w:rFonts w:ascii="Arial" w:hAnsi="Arial" w:cs="Arial"/>
          <w:color w:val="000000" w:themeColor="text1"/>
        </w:rPr>
        <w:t xml:space="preserve">– planning enforcement have been contacted again for an </w:t>
      </w:r>
      <w:proofErr w:type="gramStart"/>
      <w:r w:rsidR="00276ACC">
        <w:rPr>
          <w:rFonts w:ascii="Arial" w:hAnsi="Arial" w:cs="Arial"/>
          <w:color w:val="000000" w:themeColor="text1"/>
        </w:rPr>
        <w:t>update</w:t>
      </w:r>
      <w:proofErr w:type="gramEnd"/>
      <w:r w:rsidR="00276ACC">
        <w:rPr>
          <w:rFonts w:ascii="Arial" w:hAnsi="Arial" w:cs="Arial"/>
          <w:color w:val="000000" w:themeColor="text1"/>
        </w:rPr>
        <w:t xml:space="preserve"> but they have no further information. </w:t>
      </w:r>
    </w:p>
    <w:p w14:paraId="202CF198" w14:textId="70F7FBE8" w:rsidR="00C7463D" w:rsidRPr="00C7463D" w:rsidRDefault="00C7463D" w:rsidP="00C7463D">
      <w:pPr>
        <w:numPr>
          <w:ilvl w:val="0"/>
          <w:numId w:val="18"/>
        </w:numPr>
        <w:contextualSpacing/>
        <w:rPr>
          <w:rFonts w:ascii="Arial" w:hAnsi="Arial" w:cs="Arial"/>
          <w:color w:val="000000" w:themeColor="text1"/>
        </w:rPr>
      </w:pPr>
      <w:r w:rsidRPr="00C7463D">
        <w:rPr>
          <w:rFonts w:ascii="Arial" w:hAnsi="Arial" w:cs="Arial"/>
          <w:color w:val="000000" w:themeColor="text1"/>
        </w:rPr>
        <w:t>Update The Coppice planning enforcement</w:t>
      </w:r>
      <w:r w:rsidR="00276ACC">
        <w:rPr>
          <w:rFonts w:ascii="Arial" w:hAnsi="Arial" w:cs="Arial"/>
          <w:color w:val="000000" w:themeColor="text1"/>
        </w:rPr>
        <w:t xml:space="preserve"> </w:t>
      </w:r>
      <w:r w:rsidR="003B03EA">
        <w:rPr>
          <w:rFonts w:ascii="Arial" w:hAnsi="Arial" w:cs="Arial"/>
          <w:color w:val="000000" w:themeColor="text1"/>
        </w:rPr>
        <w:t>–</w:t>
      </w:r>
      <w:r w:rsidR="00276ACC">
        <w:rPr>
          <w:rFonts w:ascii="Arial" w:hAnsi="Arial" w:cs="Arial"/>
          <w:color w:val="000000" w:themeColor="text1"/>
        </w:rPr>
        <w:t xml:space="preserve"> </w:t>
      </w:r>
      <w:r w:rsidR="003B03EA">
        <w:rPr>
          <w:rFonts w:ascii="Arial" w:hAnsi="Arial" w:cs="Arial"/>
          <w:color w:val="000000" w:themeColor="text1"/>
        </w:rPr>
        <w:t>Ongoing, awaiting further updated from planning enforcement</w:t>
      </w:r>
      <w:r w:rsidR="004122D6">
        <w:rPr>
          <w:rFonts w:ascii="Arial" w:hAnsi="Arial" w:cs="Arial"/>
          <w:color w:val="000000" w:themeColor="text1"/>
        </w:rPr>
        <w:t xml:space="preserve">. </w:t>
      </w:r>
    </w:p>
    <w:p w14:paraId="773D1DDF" w14:textId="4217322D" w:rsidR="00C7463D" w:rsidRPr="00C7463D" w:rsidRDefault="00C7463D" w:rsidP="00C7463D">
      <w:pPr>
        <w:numPr>
          <w:ilvl w:val="0"/>
          <w:numId w:val="18"/>
        </w:numPr>
        <w:contextualSpacing/>
        <w:rPr>
          <w:rFonts w:ascii="Arial" w:hAnsi="Arial" w:cs="Arial"/>
          <w:color w:val="000000" w:themeColor="text1"/>
        </w:rPr>
      </w:pPr>
      <w:r w:rsidRPr="00C7463D">
        <w:rPr>
          <w:rFonts w:ascii="Arial" w:hAnsi="Arial" w:cs="Arial"/>
          <w:color w:val="000000" w:themeColor="text1"/>
        </w:rPr>
        <w:t>Parish Council email addresses</w:t>
      </w:r>
      <w:r w:rsidR="004122D6">
        <w:rPr>
          <w:rFonts w:ascii="Arial" w:hAnsi="Arial" w:cs="Arial"/>
          <w:color w:val="000000" w:themeColor="text1"/>
        </w:rPr>
        <w:t xml:space="preserve"> – all councillors will now use gov.uk email addresses to keep in line with Assertion 10.</w:t>
      </w:r>
    </w:p>
    <w:p w14:paraId="7EAFE30D" w14:textId="245E8FD6" w:rsidR="00C7463D" w:rsidRPr="00C7463D" w:rsidRDefault="00C7463D" w:rsidP="00C7463D">
      <w:pPr>
        <w:numPr>
          <w:ilvl w:val="0"/>
          <w:numId w:val="18"/>
        </w:numPr>
        <w:contextualSpacing/>
        <w:rPr>
          <w:rFonts w:ascii="Arial" w:hAnsi="Arial" w:cs="Arial"/>
          <w:color w:val="000000" w:themeColor="text1"/>
        </w:rPr>
      </w:pPr>
      <w:r w:rsidRPr="00C7463D">
        <w:rPr>
          <w:rFonts w:ascii="Arial" w:hAnsi="Arial" w:cs="Arial"/>
          <w:color w:val="000000" w:themeColor="text1"/>
        </w:rPr>
        <w:t xml:space="preserve">Community speed watch </w:t>
      </w:r>
      <w:r w:rsidR="00726683">
        <w:rPr>
          <w:rFonts w:ascii="Arial" w:hAnsi="Arial" w:cs="Arial"/>
          <w:color w:val="000000" w:themeColor="text1"/>
        </w:rPr>
        <w:t xml:space="preserve">– speed checks will </w:t>
      </w:r>
      <w:r w:rsidR="00CE6698">
        <w:rPr>
          <w:rFonts w:ascii="Arial" w:hAnsi="Arial" w:cs="Arial"/>
          <w:color w:val="000000" w:themeColor="text1"/>
        </w:rPr>
        <w:t>be implemented after the speed</w:t>
      </w:r>
      <w:r w:rsidR="00592007">
        <w:rPr>
          <w:rFonts w:ascii="Arial" w:hAnsi="Arial" w:cs="Arial"/>
          <w:color w:val="000000" w:themeColor="text1"/>
        </w:rPr>
        <w:t xml:space="preserve"> bump has been installed. </w:t>
      </w:r>
    </w:p>
    <w:p w14:paraId="3CA6716B" w14:textId="7A8FF5FE" w:rsidR="00C7463D" w:rsidRDefault="00C7463D" w:rsidP="00C7463D">
      <w:pPr>
        <w:numPr>
          <w:ilvl w:val="0"/>
          <w:numId w:val="18"/>
        </w:numPr>
        <w:contextualSpacing/>
        <w:rPr>
          <w:rFonts w:ascii="Arial" w:hAnsi="Arial" w:cs="Arial"/>
          <w:color w:val="000000" w:themeColor="text1"/>
        </w:rPr>
      </w:pPr>
      <w:r w:rsidRPr="00C7463D">
        <w:rPr>
          <w:rFonts w:ascii="Arial" w:hAnsi="Arial" w:cs="Arial"/>
          <w:color w:val="000000" w:themeColor="text1"/>
        </w:rPr>
        <w:t>TPO – land at Watery Lane</w:t>
      </w:r>
      <w:r w:rsidR="00592007">
        <w:rPr>
          <w:rFonts w:ascii="Arial" w:hAnsi="Arial" w:cs="Arial"/>
          <w:color w:val="000000" w:themeColor="text1"/>
        </w:rPr>
        <w:t>- to keep on the agenda until next month</w:t>
      </w:r>
      <w:r w:rsidR="004122D6">
        <w:rPr>
          <w:rFonts w:ascii="Arial" w:hAnsi="Arial" w:cs="Arial"/>
          <w:color w:val="000000" w:themeColor="text1"/>
        </w:rPr>
        <w:t xml:space="preserve"> </w:t>
      </w:r>
      <w:r w:rsidR="00A30111">
        <w:rPr>
          <w:rFonts w:ascii="Arial" w:hAnsi="Arial" w:cs="Arial"/>
          <w:color w:val="000000" w:themeColor="text1"/>
        </w:rPr>
        <w:t xml:space="preserve">to receive update from Cllr Harding. </w:t>
      </w:r>
    </w:p>
    <w:p w14:paraId="6B081768" w14:textId="77777777" w:rsidR="00267A66" w:rsidRPr="00C7463D" w:rsidRDefault="00267A66" w:rsidP="007F2F60">
      <w:pPr>
        <w:ind w:left="720"/>
        <w:contextualSpacing/>
        <w:rPr>
          <w:rFonts w:ascii="Arial" w:hAnsi="Arial" w:cs="Arial"/>
          <w:color w:val="000000" w:themeColor="text1"/>
        </w:rPr>
      </w:pPr>
    </w:p>
    <w:p w14:paraId="5859EDE9" w14:textId="77777777" w:rsidR="00C7463D" w:rsidRPr="00C7463D" w:rsidRDefault="00C7463D" w:rsidP="00C7463D">
      <w:pPr>
        <w:keepNext/>
        <w:keepLines/>
        <w:spacing w:before="200" w:after="0"/>
        <w:outlineLvl w:val="1"/>
        <w:rPr>
          <w:rFonts w:ascii="Arial" w:eastAsiaTheme="majorEastAsia" w:hAnsi="Arial" w:cs="Arial"/>
          <w:b/>
          <w:bCs/>
          <w:color w:val="000000" w:themeColor="text1"/>
          <w:sz w:val="26"/>
          <w:szCs w:val="26"/>
        </w:rPr>
      </w:pPr>
      <w:r w:rsidRPr="00C7463D">
        <w:rPr>
          <w:rFonts w:ascii="Arial" w:eastAsiaTheme="majorEastAsia" w:hAnsi="Arial" w:cs="Arial"/>
          <w:b/>
          <w:bCs/>
          <w:color w:val="000000" w:themeColor="text1"/>
          <w:sz w:val="26"/>
          <w:szCs w:val="26"/>
        </w:rPr>
        <w:t>8. Correspondence and Other Matters</w:t>
      </w:r>
    </w:p>
    <w:p w14:paraId="0D08EDE5" w14:textId="4E393316" w:rsidR="00C7463D" w:rsidRPr="00C7463D" w:rsidRDefault="00C7463D" w:rsidP="00C7463D">
      <w:pPr>
        <w:numPr>
          <w:ilvl w:val="0"/>
          <w:numId w:val="17"/>
        </w:numPr>
        <w:contextualSpacing/>
        <w:rPr>
          <w:rFonts w:ascii="Arial" w:hAnsi="Arial" w:cs="Arial"/>
        </w:rPr>
      </w:pPr>
      <w:r w:rsidRPr="00C7463D">
        <w:rPr>
          <w:rFonts w:ascii="Arial" w:hAnsi="Arial" w:cs="Arial"/>
        </w:rPr>
        <w:t>Acceptance and signing of 2025 – 2026 financial statements and AGAR and internal audit.</w:t>
      </w:r>
      <w:r w:rsidR="007E60DA">
        <w:rPr>
          <w:rFonts w:ascii="Arial" w:hAnsi="Arial" w:cs="Arial"/>
        </w:rPr>
        <w:t xml:space="preserve"> These have been accepted and signed.  </w:t>
      </w:r>
    </w:p>
    <w:p w14:paraId="2A9B3366" w14:textId="5A6BCF9D" w:rsidR="00C7463D" w:rsidRPr="00C7463D" w:rsidRDefault="00C7463D" w:rsidP="00C7463D">
      <w:pPr>
        <w:numPr>
          <w:ilvl w:val="0"/>
          <w:numId w:val="17"/>
        </w:numPr>
        <w:contextualSpacing/>
        <w:rPr>
          <w:rFonts w:ascii="Arial" w:hAnsi="Arial" w:cs="Arial"/>
        </w:rPr>
      </w:pPr>
      <w:r w:rsidRPr="00C7463D">
        <w:rPr>
          <w:rFonts w:ascii="Arial" w:hAnsi="Arial" w:cs="Arial"/>
        </w:rPr>
        <w:t xml:space="preserve">Damage to bollard at top end of Ullenhall Village </w:t>
      </w:r>
      <w:r w:rsidR="00606FAA">
        <w:rPr>
          <w:rFonts w:ascii="Arial" w:hAnsi="Arial" w:cs="Arial"/>
        </w:rPr>
        <w:t>– This is being dealt with by County.</w:t>
      </w:r>
    </w:p>
    <w:p w14:paraId="1F0F954A" w14:textId="6EF488D5" w:rsidR="00C7463D" w:rsidRPr="00C7463D" w:rsidRDefault="00C7463D" w:rsidP="00C7463D">
      <w:pPr>
        <w:numPr>
          <w:ilvl w:val="0"/>
          <w:numId w:val="17"/>
        </w:numPr>
        <w:contextualSpacing/>
        <w:rPr>
          <w:rFonts w:ascii="Arial" w:hAnsi="Arial" w:cs="Arial"/>
        </w:rPr>
      </w:pPr>
      <w:r w:rsidRPr="00C7463D">
        <w:rPr>
          <w:rFonts w:ascii="Arial" w:hAnsi="Arial" w:cs="Arial"/>
        </w:rPr>
        <w:t>Valda Energy complaint</w:t>
      </w:r>
      <w:r w:rsidR="00606FAA">
        <w:rPr>
          <w:rFonts w:ascii="Arial" w:hAnsi="Arial" w:cs="Arial"/>
        </w:rPr>
        <w:t xml:space="preserve"> – refund has been issued </w:t>
      </w:r>
    </w:p>
    <w:p w14:paraId="33DF0B6E" w14:textId="2A10A175" w:rsidR="00C7463D" w:rsidRPr="00C7463D" w:rsidRDefault="00C7463D" w:rsidP="00C7463D">
      <w:pPr>
        <w:numPr>
          <w:ilvl w:val="0"/>
          <w:numId w:val="17"/>
        </w:numPr>
        <w:contextualSpacing/>
        <w:rPr>
          <w:rFonts w:ascii="Arial" w:hAnsi="Arial" w:cs="Arial"/>
        </w:rPr>
      </w:pPr>
      <w:r w:rsidRPr="00C7463D">
        <w:rPr>
          <w:rFonts w:ascii="Arial" w:hAnsi="Arial" w:cs="Arial"/>
        </w:rPr>
        <w:t xml:space="preserve">Parish Council Insurance </w:t>
      </w:r>
      <w:r w:rsidR="00606FAA">
        <w:rPr>
          <w:rFonts w:ascii="Arial" w:hAnsi="Arial" w:cs="Arial"/>
        </w:rPr>
        <w:t>–</w:t>
      </w:r>
      <w:r w:rsidR="00F63D9A">
        <w:rPr>
          <w:rFonts w:ascii="Arial" w:hAnsi="Arial" w:cs="Arial"/>
        </w:rPr>
        <w:t xml:space="preserve"> </w:t>
      </w:r>
      <w:r w:rsidR="00606FAA">
        <w:rPr>
          <w:rFonts w:ascii="Arial" w:hAnsi="Arial" w:cs="Arial"/>
        </w:rPr>
        <w:t xml:space="preserve">renewed with Zurich </w:t>
      </w:r>
      <w:r w:rsidR="00A30111">
        <w:rPr>
          <w:rFonts w:ascii="Arial" w:hAnsi="Arial" w:cs="Arial"/>
        </w:rPr>
        <w:t>for a further 12 months.</w:t>
      </w:r>
    </w:p>
    <w:p w14:paraId="0EC642BF" w14:textId="3FFBFC3A" w:rsidR="00C7463D" w:rsidRDefault="00C7463D" w:rsidP="00C7463D">
      <w:pPr>
        <w:numPr>
          <w:ilvl w:val="0"/>
          <w:numId w:val="17"/>
        </w:numPr>
        <w:contextualSpacing/>
        <w:rPr>
          <w:rFonts w:ascii="Arial" w:hAnsi="Arial" w:cs="Arial"/>
        </w:rPr>
      </w:pPr>
      <w:r w:rsidRPr="00C7463D">
        <w:rPr>
          <w:rFonts w:ascii="Arial" w:hAnsi="Arial" w:cs="Arial"/>
        </w:rPr>
        <w:t xml:space="preserve">Email regarding littering </w:t>
      </w:r>
      <w:r w:rsidR="00A30111">
        <w:rPr>
          <w:rFonts w:ascii="Arial" w:hAnsi="Arial" w:cs="Arial"/>
        </w:rPr>
        <w:t xml:space="preserve">– </w:t>
      </w:r>
      <w:r w:rsidR="008D4A5D">
        <w:rPr>
          <w:rFonts w:ascii="Arial" w:hAnsi="Arial" w:cs="Arial"/>
        </w:rPr>
        <w:t>email sent in response.</w:t>
      </w:r>
    </w:p>
    <w:p w14:paraId="6DD400C8" w14:textId="77777777" w:rsidR="008D4A5D" w:rsidRPr="00C7463D" w:rsidRDefault="008D4A5D" w:rsidP="008D4A5D">
      <w:pPr>
        <w:ind w:left="720"/>
        <w:contextualSpacing/>
        <w:rPr>
          <w:rFonts w:ascii="Arial" w:hAnsi="Arial" w:cs="Arial"/>
        </w:rPr>
      </w:pPr>
    </w:p>
    <w:p w14:paraId="66FB4D4F" w14:textId="77777777" w:rsidR="00C7463D" w:rsidRDefault="00C7463D" w:rsidP="00C7463D">
      <w:pPr>
        <w:keepNext/>
        <w:keepLines/>
        <w:spacing w:before="200" w:after="0"/>
        <w:outlineLvl w:val="1"/>
        <w:rPr>
          <w:rFonts w:ascii="Arial" w:eastAsiaTheme="majorEastAsia" w:hAnsi="Arial" w:cs="Arial"/>
          <w:b/>
          <w:bCs/>
          <w:color w:val="000000" w:themeColor="text1"/>
          <w:sz w:val="26"/>
          <w:szCs w:val="26"/>
        </w:rPr>
      </w:pPr>
      <w:r w:rsidRPr="00C7463D">
        <w:rPr>
          <w:rFonts w:ascii="Arial" w:eastAsiaTheme="majorEastAsia" w:hAnsi="Arial" w:cs="Arial"/>
          <w:b/>
          <w:bCs/>
          <w:color w:val="000000" w:themeColor="text1"/>
          <w:sz w:val="26"/>
          <w:szCs w:val="26"/>
        </w:rPr>
        <w:t>9.Councillors’ Comments</w:t>
      </w:r>
    </w:p>
    <w:p w14:paraId="082A87E0" w14:textId="0E9B3970" w:rsidR="0026489D" w:rsidRPr="00044899" w:rsidRDefault="0026489D" w:rsidP="00C7463D">
      <w:pPr>
        <w:keepNext/>
        <w:keepLines/>
        <w:spacing w:before="200" w:after="0"/>
        <w:outlineLvl w:val="1"/>
        <w:rPr>
          <w:rFonts w:ascii="Arial" w:eastAsiaTheme="majorEastAsia" w:hAnsi="Arial" w:cs="Arial"/>
          <w:color w:val="000000" w:themeColor="text1"/>
        </w:rPr>
      </w:pPr>
      <w:r>
        <w:rPr>
          <w:rFonts w:ascii="Arial" w:eastAsiaTheme="majorEastAsia" w:hAnsi="Arial" w:cs="Arial"/>
          <w:b/>
          <w:bCs/>
          <w:color w:val="000000" w:themeColor="text1"/>
          <w:sz w:val="26"/>
          <w:szCs w:val="26"/>
        </w:rPr>
        <w:t xml:space="preserve">10. Closure of Meeting </w:t>
      </w:r>
      <w:r w:rsidR="00044899" w:rsidRPr="00044899">
        <w:rPr>
          <w:rFonts w:ascii="Arial" w:eastAsiaTheme="majorEastAsia" w:hAnsi="Arial" w:cs="Arial"/>
          <w:color w:val="000000" w:themeColor="text1"/>
        </w:rPr>
        <w:t>– Meeting closed at 20.40</w:t>
      </w:r>
    </w:p>
    <w:p w14:paraId="51D1CB2E" w14:textId="77777777" w:rsidR="00C7463D" w:rsidRPr="00C7463D" w:rsidRDefault="00C7463D" w:rsidP="00C7463D">
      <w:pPr>
        <w:keepNext/>
        <w:keepLines/>
        <w:spacing w:before="200" w:after="0"/>
        <w:outlineLvl w:val="1"/>
        <w:rPr>
          <w:rFonts w:ascii="Arial" w:eastAsiaTheme="majorEastAsia" w:hAnsi="Arial" w:cs="Arial"/>
          <w:b/>
          <w:bCs/>
          <w:color w:val="000000" w:themeColor="text1"/>
          <w:sz w:val="26"/>
          <w:szCs w:val="26"/>
        </w:rPr>
      </w:pPr>
      <w:r w:rsidRPr="00C7463D">
        <w:rPr>
          <w:rFonts w:ascii="Arial" w:eastAsiaTheme="majorEastAsia" w:hAnsi="Arial" w:cs="Arial"/>
          <w:b/>
          <w:bCs/>
          <w:color w:val="000000" w:themeColor="text1"/>
          <w:sz w:val="26"/>
          <w:szCs w:val="26"/>
        </w:rPr>
        <w:t>10.Date of Next Meeting</w:t>
      </w:r>
    </w:p>
    <w:p w14:paraId="786C8ABC" w14:textId="076843DB" w:rsidR="00C7463D" w:rsidRPr="00C7463D" w:rsidRDefault="00267A66" w:rsidP="00C7463D">
      <w:pPr>
        <w:rPr>
          <w:rFonts w:ascii="Arial" w:hAnsi="Arial" w:cs="Arial"/>
          <w:color w:val="000000" w:themeColor="text1"/>
        </w:rPr>
      </w:pPr>
      <w:r>
        <w:rPr>
          <w:rFonts w:ascii="Arial" w:hAnsi="Arial" w:cs="Arial"/>
          <w:color w:val="000000" w:themeColor="text1"/>
        </w:rPr>
        <w:t xml:space="preserve">Ordinary </w:t>
      </w:r>
      <w:r w:rsidR="00C7463D" w:rsidRPr="00C7463D">
        <w:rPr>
          <w:rFonts w:ascii="Arial" w:hAnsi="Arial" w:cs="Arial"/>
          <w:color w:val="000000" w:themeColor="text1"/>
        </w:rPr>
        <w:t>Parish Meeting 7</w:t>
      </w:r>
      <w:r w:rsidR="00C7463D" w:rsidRPr="00C7463D">
        <w:rPr>
          <w:rFonts w:ascii="Arial" w:hAnsi="Arial" w:cs="Arial"/>
          <w:color w:val="000000" w:themeColor="text1"/>
          <w:vertAlign w:val="superscript"/>
        </w:rPr>
        <w:t>th</w:t>
      </w:r>
      <w:r w:rsidR="00C7463D" w:rsidRPr="00C7463D">
        <w:rPr>
          <w:rFonts w:ascii="Arial" w:hAnsi="Arial" w:cs="Arial"/>
          <w:color w:val="000000" w:themeColor="text1"/>
        </w:rPr>
        <w:t xml:space="preserve"> July at 7pm, Ullenhall Village Hall</w:t>
      </w:r>
    </w:p>
    <w:p w14:paraId="672CB216" w14:textId="79C11C05" w:rsidR="00B579A0" w:rsidRPr="00B720B3" w:rsidRDefault="00B579A0">
      <w:pPr>
        <w:rPr>
          <w:rFonts w:ascii="Aptos" w:hAnsi="Aptos" w:cs="Arial"/>
        </w:rPr>
      </w:pPr>
    </w:p>
    <w:sectPr w:rsidR="00B579A0" w:rsidRPr="00B720B3" w:rsidSect="007F72C1">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6AB88" w14:textId="77777777" w:rsidR="00B314A9" w:rsidRDefault="00B314A9" w:rsidP="002E3A28">
      <w:pPr>
        <w:spacing w:after="0" w:line="240" w:lineRule="auto"/>
      </w:pPr>
      <w:r>
        <w:separator/>
      </w:r>
    </w:p>
  </w:endnote>
  <w:endnote w:type="continuationSeparator" w:id="0">
    <w:p w14:paraId="40727D5A" w14:textId="77777777" w:rsidR="00B314A9" w:rsidRDefault="00B314A9" w:rsidP="002E3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4435F" w14:textId="77777777" w:rsidR="002E3A28" w:rsidRDefault="002E3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302834"/>
      <w:docPartObj>
        <w:docPartGallery w:val="Page Numbers (Bottom of Page)"/>
        <w:docPartUnique/>
      </w:docPartObj>
    </w:sdtPr>
    <w:sdtEndPr>
      <w:rPr>
        <w:noProof/>
      </w:rPr>
    </w:sdtEndPr>
    <w:sdtContent>
      <w:p w14:paraId="20AB0E01" w14:textId="42B7D256" w:rsidR="007F72C1" w:rsidRDefault="007F72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00012D" w14:textId="77777777" w:rsidR="002E3A28" w:rsidRDefault="002E3A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17626" w14:textId="77777777" w:rsidR="002E3A28" w:rsidRDefault="002E3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D6BD3" w14:textId="77777777" w:rsidR="00B314A9" w:rsidRDefault="00B314A9" w:rsidP="002E3A28">
      <w:pPr>
        <w:spacing w:after="0" w:line="240" w:lineRule="auto"/>
      </w:pPr>
      <w:r>
        <w:separator/>
      </w:r>
    </w:p>
  </w:footnote>
  <w:footnote w:type="continuationSeparator" w:id="0">
    <w:p w14:paraId="61A87096" w14:textId="77777777" w:rsidR="00B314A9" w:rsidRDefault="00B314A9" w:rsidP="002E3A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96D7E" w14:textId="70B1FD4D" w:rsidR="002E3A28" w:rsidRDefault="002E3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308362"/>
      <w:docPartObj>
        <w:docPartGallery w:val="Watermarks"/>
        <w:docPartUnique/>
      </w:docPartObj>
    </w:sdtPr>
    <w:sdtContent>
      <w:p w14:paraId="7AF90A3A" w14:textId="2A2DC975" w:rsidR="002E3A28" w:rsidRDefault="00000000">
        <w:pPr>
          <w:pStyle w:val="Header"/>
        </w:pPr>
        <w:r>
          <w:rPr>
            <w:noProof/>
          </w:rPr>
          <w:pict w14:anchorId="049098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8A3B8" w14:textId="0D938DC2" w:rsidR="002E3A28" w:rsidRDefault="002E3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D92C22"/>
    <w:multiLevelType w:val="hybridMultilevel"/>
    <w:tmpl w:val="DEF620F6"/>
    <w:lvl w:ilvl="0" w:tplc="6398155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CA121F"/>
    <w:multiLevelType w:val="hybridMultilevel"/>
    <w:tmpl w:val="F68E61AA"/>
    <w:lvl w:ilvl="0" w:tplc="40FEC13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1B3D6D"/>
    <w:multiLevelType w:val="hybridMultilevel"/>
    <w:tmpl w:val="75D4B468"/>
    <w:lvl w:ilvl="0" w:tplc="FD4A87BA">
      <w:start w:val="11"/>
      <w:numFmt w:val="decimal"/>
      <w:lvlText w:val="%1."/>
      <w:lvlJc w:val="left"/>
      <w:pPr>
        <w:ind w:left="732" w:hanging="37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630DAE"/>
    <w:multiLevelType w:val="multilevel"/>
    <w:tmpl w:val="EF24E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804CF2"/>
    <w:multiLevelType w:val="hybridMultilevel"/>
    <w:tmpl w:val="3F5E5E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320186"/>
    <w:multiLevelType w:val="multilevel"/>
    <w:tmpl w:val="315E6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2B6569"/>
    <w:multiLevelType w:val="hybridMultilevel"/>
    <w:tmpl w:val="F3A247B4"/>
    <w:lvl w:ilvl="0" w:tplc="13261794">
      <w:start w:val="3"/>
      <w:numFmt w:val="decimal"/>
      <w:lvlText w:val="%1."/>
      <w:lvlJc w:val="left"/>
      <w:pPr>
        <w:ind w:left="696" w:hanging="360"/>
      </w:pPr>
      <w:rPr>
        <w:rFonts w:hint="default"/>
        <w:b/>
      </w:rPr>
    </w:lvl>
    <w:lvl w:ilvl="1" w:tplc="08090019" w:tentative="1">
      <w:start w:val="1"/>
      <w:numFmt w:val="lowerLetter"/>
      <w:lvlText w:val="%2."/>
      <w:lvlJc w:val="left"/>
      <w:pPr>
        <w:ind w:left="1416" w:hanging="360"/>
      </w:pPr>
    </w:lvl>
    <w:lvl w:ilvl="2" w:tplc="0809001B" w:tentative="1">
      <w:start w:val="1"/>
      <w:numFmt w:val="lowerRoman"/>
      <w:lvlText w:val="%3."/>
      <w:lvlJc w:val="right"/>
      <w:pPr>
        <w:ind w:left="2136" w:hanging="180"/>
      </w:pPr>
    </w:lvl>
    <w:lvl w:ilvl="3" w:tplc="0809000F" w:tentative="1">
      <w:start w:val="1"/>
      <w:numFmt w:val="decimal"/>
      <w:lvlText w:val="%4."/>
      <w:lvlJc w:val="left"/>
      <w:pPr>
        <w:ind w:left="2856" w:hanging="360"/>
      </w:pPr>
    </w:lvl>
    <w:lvl w:ilvl="4" w:tplc="08090019" w:tentative="1">
      <w:start w:val="1"/>
      <w:numFmt w:val="lowerLetter"/>
      <w:lvlText w:val="%5."/>
      <w:lvlJc w:val="left"/>
      <w:pPr>
        <w:ind w:left="3576" w:hanging="360"/>
      </w:pPr>
    </w:lvl>
    <w:lvl w:ilvl="5" w:tplc="0809001B" w:tentative="1">
      <w:start w:val="1"/>
      <w:numFmt w:val="lowerRoman"/>
      <w:lvlText w:val="%6."/>
      <w:lvlJc w:val="right"/>
      <w:pPr>
        <w:ind w:left="4296" w:hanging="180"/>
      </w:pPr>
    </w:lvl>
    <w:lvl w:ilvl="6" w:tplc="0809000F" w:tentative="1">
      <w:start w:val="1"/>
      <w:numFmt w:val="decimal"/>
      <w:lvlText w:val="%7."/>
      <w:lvlJc w:val="left"/>
      <w:pPr>
        <w:ind w:left="5016" w:hanging="360"/>
      </w:pPr>
    </w:lvl>
    <w:lvl w:ilvl="7" w:tplc="08090019" w:tentative="1">
      <w:start w:val="1"/>
      <w:numFmt w:val="lowerLetter"/>
      <w:lvlText w:val="%8."/>
      <w:lvlJc w:val="left"/>
      <w:pPr>
        <w:ind w:left="5736" w:hanging="360"/>
      </w:pPr>
    </w:lvl>
    <w:lvl w:ilvl="8" w:tplc="0809001B" w:tentative="1">
      <w:start w:val="1"/>
      <w:numFmt w:val="lowerRoman"/>
      <w:lvlText w:val="%9."/>
      <w:lvlJc w:val="right"/>
      <w:pPr>
        <w:ind w:left="6456" w:hanging="180"/>
      </w:pPr>
    </w:lvl>
  </w:abstractNum>
  <w:abstractNum w:abstractNumId="16" w15:restartNumberingAfterBreak="0">
    <w:nsid w:val="2FF034F6"/>
    <w:multiLevelType w:val="hybridMultilevel"/>
    <w:tmpl w:val="6726AD6C"/>
    <w:lvl w:ilvl="0" w:tplc="9D2ADE94">
      <w:start w:val="1"/>
      <w:numFmt w:val="decimal"/>
      <w:lvlText w:val="%1"/>
      <w:lvlJc w:val="left"/>
      <w:pPr>
        <w:ind w:left="696" w:hanging="360"/>
      </w:pPr>
      <w:rPr>
        <w:rFonts w:asciiTheme="minorHAnsi" w:eastAsiaTheme="minorEastAsia" w:hAnsiTheme="minorHAnsi" w:cstheme="minorBidi"/>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4B01C0"/>
    <w:multiLevelType w:val="hybridMultilevel"/>
    <w:tmpl w:val="0B587AAC"/>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7C102A"/>
    <w:multiLevelType w:val="hybridMultilevel"/>
    <w:tmpl w:val="421C83FA"/>
    <w:lvl w:ilvl="0" w:tplc="ECFC3EB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517A54"/>
    <w:multiLevelType w:val="hybridMultilevel"/>
    <w:tmpl w:val="BC4C456E"/>
    <w:lvl w:ilvl="0" w:tplc="1EDE894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C36583"/>
    <w:multiLevelType w:val="multilevel"/>
    <w:tmpl w:val="37844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7364DF"/>
    <w:multiLevelType w:val="multilevel"/>
    <w:tmpl w:val="10B2D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28176B"/>
    <w:multiLevelType w:val="hybridMultilevel"/>
    <w:tmpl w:val="1346B0CA"/>
    <w:lvl w:ilvl="0" w:tplc="4AEEF198">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4B80DF6"/>
    <w:multiLevelType w:val="multilevel"/>
    <w:tmpl w:val="A4B8B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6164CB"/>
    <w:multiLevelType w:val="hybridMultilevel"/>
    <w:tmpl w:val="B27CD3E4"/>
    <w:lvl w:ilvl="0" w:tplc="7F044BD4">
      <w:start w:val="1"/>
      <w:numFmt w:val="decimal"/>
      <w:lvlText w:val="%1."/>
      <w:lvlJc w:val="left"/>
      <w:pPr>
        <w:ind w:left="1080" w:hanging="360"/>
      </w:pPr>
      <w:rPr>
        <w:rFonts w:asciiTheme="minorHAnsi" w:eastAsiaTheme="minorEastAsia" w:hAnsiTheme="minorHAnsi" w:cstheme="minorBidi"/>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AA485B"/>
    <w:multiLevelType w:val="hybridMultilevel"/>
    <w:tmpl w:val="B7D60712"/>
    <w:lvl w:ilvl="0" w:tplc="89AAE36E">
      <w:start w:val="11"/>
      <w:numFmt w:val="decimal"/>
      <w:lvlText w:val="%1."/>
      <w:lvlJc w:val="left"/>
      <w:pPr>
        <w:ind w:left="732" w:hanging="37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E711FB"/>
    <w:multiLevelType w:val="hybridMultilevel"/>
    <w:tmpl w:val="E0D6FD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EC5256"/>
    <w:multiLevelType w:val="multilevel"/>
    <w:tmpl w:val="CFF6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2E051D"/>
    <w:multiLevelType w:val="hybridMultilevel"/>
    <w:tmpl w:val="BDCA9C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C7E2257"/>
    <w:multiLevelType w:val="hybridMultilevel"/>
    <w:tmpl w:val="6504E5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D82CD5"/>
    <w:multiLevelType w:val="hybridMultilevel"/>
    <w:tmpl w:val="66121B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BBF1E5A"/>
    <w:multiLevelType w:val="multilevel"/>
    <w:tmpl w:val="48AEA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61346D"/>
    <w:multiLevelType w:val="multilevel"/>
    <w:tmpl w:val="FB8A9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DC6EF3"/>
    <w:multiLevelType w:val="hybridMultilevel"/>
    <w:tmpl w:val="EA64C4A2"/>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976845">
    <w:abstractNumId w:val="8"/>
  </w:num>
  <w:num w:numId="2" w16cid:durableId="536284562">
    <w:abstractNumId w:val="6"/>
  </w:num>
  <w:num w:numId="3" w16cid:durableId="519855977">
    <w:abstractNumId w:val="5"/>
  </w:num>
  <w:num w:numId="4" w16cid:durableId="105857807">
    <w:abstractNumId w:val="4"/>
  </w:num>
  <w:num w:numId="5" w16cid:durableId="1575966553">
    <w:abstractNumId w:val="7"/>
  </w:num>
  <w:num w:numId="6" w16cid:durableId="963385320">
    <w:abstractNumId w:val="3"/>
  </w:num>
  <w:num w:numId="7" w16cid:durableId="664982">
    <w:abstractNumId w:val="2"/>
  </w:num>
  <w:num w:numId="8" w16cid:durableId="1551840842">
    <w:abstractNumId w:val="1"/>
  </w:num>
  <w:num w:numId="9" w16cid:durableId="390077123">
    <w:abstractNumId w:val="0"/>
  </w:num>
  <w:num w:numId="10" w16cid:durableId="1614246233">
    <w:abstractNumId w:val="31"/>
  </w:num>
  <w:num w:numId="11" w16cid:durableId="1604876061">
    <w:abstractNumId w:val="23"/>
  </w:num>
  <w:num w:numId="12" w16cid:durableId="488522428">
    <w:abstractNumId w:val="21"/>
  </w:num>
  <w:num w:numId="13" w16cid:durableId="1887985971">
    <w:abstractNumId w:val="27"/>
  </w:num>
  <w:num w:numId="14" w16cid:durableId="1238638780">
    <w:abstractNumId w:val="12"/>
  </w:num>
  <w:num w:numId="15" w16cid:durableId="974678272">
    <w:abstractNumId w:val="18"/>
  </w:num>
  <w:num w:numId="16" w16cid:durableId="81075719">
    <w:abstractNumId w:val="10"/>
  </w:num>
  <w:num w:numId="17" w16cid:durableId="317151493">
    <w:abstractNumId w:val="28"/>
  </w:num>
  <w:num w:numId="18" w16cid:durableId="276840545">
    <w:abstractNumId w:val="30"/>
  </w:num>
  <w:num w:numId="19" w16cid:durableId="1414934890">
    <w:abstractNumId w:val="29"/>
  </w:num>
  <w:num w:numId="20" w16cid:durableId="1363169263">
    <w:abstractNumId w:val="20"/>
  </w:num>
  <w:num w:numId="21" w16cid:durableId="1853690222">
    <w:abstractNumId w:val="14"/>
  </w:num>
  <w:num w:numId="22" w16cid:durableId="1468084020">
    <w:abstractNumId w:val="22"/>
  </w:num>
  <w:num w:numId="23" w16cid:durableId="1073820899">
    <w:abstractNumId w:val="32"/>
  </w:num>
  <w:num w:numId="24" w16cid:durableId="1547570324">
    <w:abstractNumId w:val="24"/>
  </w:num>
  <w:num w:numId="25" w16cid:durableId="635988772">
    <w:abstractNumId w:val="15"/>
  </w:num>
  <w:num w:numId="26" w16cid:durableId="200216764">
    <w:abstractNumId w:val="16"/>
  </w:num>
  <w:num w:numId="27" w16cid:durableId="2066291147">
    <w:abstractNumId w:val="9"/>
  </w:num>
  <w:num w:numId="28" w16cid:durableId="200171814">
    <w:abstractNumId w:val="13"/>
  </w:num>
  <w:num w:numId="29" w16cid:durableId="2114663163">
    <w:abstractNumId w:val="11"/>
  </w:num>
  <w:num w:numId="30" w16cid:durableId="1054814649">
    <w:abstractNumId w:val="25"/>
  </w:num>
  <w:num w:numId="31" w16cid:durableId="1379085891">
    <w:abstractNumId w:val="33"/>
  </w:num>
  <w:num w:numId="32" w16cid:durableId="1271549700">
    <w:abstractNumId w:val="17"/>
  </w:num>
  <w:num w:numId="33" w16cid:durableId="1010061963">
    <w:abstractNumId w:val="26"/>
  </w:num>
  <w:num w:numId="34" w16cid:durableId="31722488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027"/>
    <w:rsid w:val="00003A42"/>
    <w:rsid w:val="000066E4"/>
    <w:rsid w:val="00011AEE"/>
    <w:rsid w:val="00025E87"/>
    <w:rsid w:val="00032C6A"/>
    <w:rsid w:val="00034616"/>
    <w:rsid w:val="00034DD5"/>
    <w:rsid w:val="000421AB"/>
    <w:rsid w:val="00044899"/>
    <w:rsid w:val="00045882"/>
    <w:rsid w:val="00047F16"/>
    <w:rsid w:val="00051643"/>
    <w:rsid w:val="000516A7"/>
    <w:rsid w:val="0005223E"/>
    <w:rsid w:val="0005225A"/>
    <w:rsid w:val="00052B10"/>
    <w:rsid w:val="0006063C"/>
    <w:rsid w:val="000670BE"/>
    <w:rsid w:val="00075AA2"/>
    <w:rsid w:val="00083660"/>
    <w:rsid w:val="000868AA"/>
    <w:rsid w:val="00094F70"/>
    <w:rsid w:val="00095634"/>
    <w:rsid w:val="000A026E"/>
    <w:rsid w:val="000A2932"/>
    <w:rsid w:val="000B216E"/>
    <w:rsid w:val="000B426A"/>
    <w:rsid w:val="000C6FCC"/>
    <w:rsid w:val="000D1660"/>
    <w:rsid w:val="000D41EB"/>
    <w:rsid w:val="000D6198"/>
    <w:rsid w:val="000D61A4"/>
    <w:rsid w:val="000E759F"/>
    <w:rsid w:val="000F5B99"/>
    <w:rsid w:val="00103277"/>
    <w:rsid w:val="00104E5F"/>
    <w:rsid w:val="00104FC1"/>
    <w:rsid w:val="00106449"/>
    <w:rsid w:val="00113D1E"/>
    <w:rsid w:val="0011469D"/>
    <w:rsid w:val="001147C6"/>
    <w:rsid w:val="00121DA2"/>
    <w:rsid w:val="00125E76"/>
    <w:rsid w:val="00130969"/>
    <w:rsid w:val="001316D5"/>
    <w:rsid w:val="0013520A"/>
    <w:rsid w:val="00141B7E"/>
    <w:rsid w:val="00142D3B"/>
    <w:rsid w:val="00146EE9"/>
    <w:rsid w:val="0015068A"/>
    <w:rsid w:val="0015074B"/>
    <w:rsid w:val="00154199"/>
    <w:rsid w:val="0016562A"/>
    <w:rsid w:val="00171422"/>
    <w:rsid w:val="00186166"/>
    <w:rsid w:val="00187EC6"/>
    <w:rsid w:val="00190377"/>
    <w:rsid w:val="001925DF"/>
    <w:rsid w:val="001A13C1"/>
    <w:rsid w:val="001A30A7"/>
    <w:rsid w:val="001A60EE"/>
    <w:rsid w:val="001C15A7"/>
    <w:rsid w:val="001C3597"/>
    <w:rsid w:val="001C5DC8"/>
    <w:rsid w:val="001C625F"/>
    <w:rsid w:val="001D1C78"/>
    <w:rsid w:val="001D63AC"/>
    <w:rsid w:val="001E4F03"/>
    <w:rsid w:val="001F07D4"/>
    <w:rsid w:val="001F0D9F"/>
    <w:rsid w:val="001F518C"/>
    <w:rsid w:val="001F5371"/>
    <w:rsid w:val="001F7795"/>
    <w:rsid w:val="0020187C"/>
    <w:rsid w:val="002132CC"/>
    <w:rsid w:val="00215619"/>
    <w:rsid w:val="00222D94"/>
    <w:rsid w:val="00223536"/>
    <w:rsid w:val="00225E0D"/>
    <w:rsid w:val="00233377"/>
    <w:rsid w:val="00234123"/>
    <w:rsid w:val="00234BC8"/>
    <w:rsid w:val="00251250"/>
    <w:rsid w:val="00260635"/>
    <w:rsid w:val="002634C1"/>
    <w:rsid w:val="0026489D"/>
    <w:rsid w:val="002679D7"/>
    <w:rsid w:val="00267A66"/>
    <w:rsid w:val="00271547"/>
    <w:rsid w:val="00276306"/>
    <w:rsid w:val="00276ACC"/>
    <w:rsid w:val="00281495"/>
    <w:rsid w:val="00281925"/>
    <w:rsid w:val="002827CE"/>
    <w:rsid w:val="00283637"/>
    <w:rsid w:val="00292285"/>
    <w:rsid w:val="00294BEF"/>
    <w:rsid w:val="0029639D"/>
    <w:rsid w:val="002A5A9D"/>
    <w:rsid w:val="002A6519"/>
    <w:rsid w:val="002A6A2F"/>
    <w:rsid w:val="002C49A9"/>
    <w:rsid w:val="002D2E8F"/>
    <w:rsid w:val="002D7DA7"/>
    <w:rsid w:val="002E0027"/>
    <w:rsid w:val="002E3A28"/>
    <w:rsid w:val="002E3E44"/>
    <w:rsid w:val="002E6F36"/>
    <w:rsid w:val="002F258D"/>
    <w:rsid w:val="002F6193"/>
    <w:rsid w:val="00301C05"/>
    <w:rsid w:val="00310F24"/>
    <w:rsid w:val="00312C2F"/>
    <w:rsid w:val="00313AE2"/>
    <w:rsid w:val="00314C41"/>
    <w:rsid w:val="00325980"/>
    <w:rsid w:val="003263B6"/>
    <w:rsid w:val="00326F90"/>
    <w:rsid w:val="00330285"/>
    <w:rsid w:val="00337DEB"/>
    <w:rsid w:val="00340199"/>
    <w:rsid w:val="00341601"/>
    <w:rsid w:val="00356F35"/>
    <w:rsid w:val="00362202"/>
    <w:rsid w:val="00376E25"/>
    <w:rsid w:val="003856AF"/>
    <w:rsid w:val="003A0F3D"/>
    <w:rsid w:val="003A7479"/>
    <w:rsid w:val="003B03EA"/>
    <w:rsid w:val="003B42F0"/>
    <w:rsid w:val="003B7AE1"/>
    <w:rsid w:val="003C067F"/>
    <w:rsid w:val="003C0F70"/>
    <w:rsid w:val="003C7815"/>
    <w:rsid w:val="003D1E44"/>
    <w:rsid w:val="003E6FF6"/>
    <w:rsid w:val="003F4905"/>
    <w:rsid w:val="003F6819"/>
    <w:rsid w:val="003F6DD1"/>
    <w:rsid w:val="003F7725"/>
    <w:rsid w:val="00400A32"/>
    <w:rsid w:val="0040523E"/>
    <w:rsid w:val="004122D6"/>
    <w:rsid w:val="004178CC"/>
    <w:rsid w:val="004242B3"/>
    <w:rsid w:val="00427A0B"/>
    <w:rsid w:val="00435DC3"/>
    <w:rsid w:val="0043720A"/>
    <w:rsid w:val="004529F1"/>
    <w:rsid w:val="00454430"/>
    <w:rsid w:val="0048384C"/>
    <w:rsid w:val="0049276D"/>
    <w:rsid w:val="004A014C"/>
    <w:rsid w:val="004A0C35"/>
    <w:rsid w:val="004A30E0"/>
    <w:rsid w:val="004A3B0A"/>
    <w:rsid w:val="004B512C"/>
    <w:rsid w:val="004B71E3"/>
    <w:rsid w:val="004C1421"/>
    <w:rsid w:val="004C71A2"/>
    <w:rsid w:val="004E60DF"/>
    <w:rsid w:val="004F0320"/>
    <w:rsid w:val="005100A9"/>
    <w:rsid w:val="00515C6D"/>
    <w:rsid w:val="00520441"/>
    <w:rsid w:val="0052097C"/>
    <w:rsid w:val="005256E2"/>
    <w:rsid w:val="0052589F"/>
    <w:rsid w:val="0053473F"/>
    <w:rsid w:val="005347A8"/>
    <w:rsid w:val="005612FE"/>
    <w:rsid w:val="0057011E"/>
    <w:rsid w:val="00572355"/>
    <w:rsid w:val="005826F1"/>
    <w:rsid w:val="00585546"/>
    <w:rsid w:val="00586298"/>
    <w:rsid w:val="00592007"/>
    <w:rsid w:val="00592500"/>
    <w:rsid w:val="005949B4"/>
    <w:rsid w:val="00597BEB"/>
    <w:rsid w:val="005A2CAA"/>
    <w:rsid w:val="005A38EE"/>
    <w:rsid w:val="005A6C1F"/>
    <w:rsid w:val="005B0E34"/>
    <w:rsid w:val="005B2610"/>
    <w:rsid w:val="005B27F7"/>
    <w:rsid w:val="005C2E47"/>
    <w:rsid w:val="005C628A"/>
    <w:rsid w:val="005C62E5"/>
    <w:rsid w:val="005C7F4E"/>
    <w:rsid w:val="005D1BB4"/>
    <w:rsid w:val="005D4C6D"/>
    <w:rsid w:val="005D7923"/>
    <w:rsid w:val="005E444E"/>
    <w:rsid w:val="005E4903"/>
    <w:rsid w:val="005F2286"/>
    <w:rsid w:val="005F4589"/>
    <w:rsid w:val="00606FAA"/>
    <w:rsid w:val="00607E9C"/>
    <w:rsid w:val="00616B81"/>
    <w:rsid w:val="006348A8"/>
    <w:rsid w:val="00637911"/>
    <w:rsid w:val="00644478"/>
    <w:rsid w:val="00646A51"/>
    <w:rsid w:val="00650968"/>
    <w:rsid w:val="00650F9A"/>
    <w:rsid w:val="00656AA8"/>
    <w:rsid w:val="00662041"/>
    <w:rsid w:val="00664167"/>
    <w:rsid w:val="00667937"/>
    <w:rsid w:val="00671741"/>
    <w:rsid w:val="00674C01"/>
    <w:rsid w:val="00677CA3"/>
    <w:rsid w:val="00677CFC"/>
    <w:rsid w:val="0068728E"/>
    <w:rsid w:val="00687A08"/>
    <w:rsid w:val="006A2516"/>
    <w:rsid w:val="006A49D2"/>
    <w:rsid w:val="006B3940"/>
    <w:rsid w:val="006B46A3"/>
    <w:rsid w:val="006B7830"/>
    <w:rsid w:val="006C6EE9"/>
    <w:rsid w:val="006C7678"/>
    <w:rsid w:val="006E3197"/>
    <w:rsid w:val="006E326E"/>
    <w:rsid w:val="006E40D2"/>
    <w:rsid w:val="006F076D"/>
    <w:rsid w:val="006F1A43"/>
    <w:rsid w:val="006F29BA"/>
    <w:rsid w:val="006F3932"/>
    <w:rsid w:val="00704320"/>
    <w:rsid w:val="00707B89"/>
    <w:rsid w:val="00711192"/>
    <w:rsid w:val="007112D6"/>
    <w:rsid w:val="0071321B"/>
    <w:rsid w:val="00714317"/>
    <w:rsid w:val="007152C6"/>
    <w:rsid w:val="007264ED"/>
    <w:rsid w:val="00726683"/>
    <w:rsid w:val="007272C7"/>
    <w:rsid w:val="00733FC6"/>
    <w:rsid w:val="00735FB6"/>
    <w:rsid w:val="00741C7D"/>
    <w:rsid w:val="007612E1"/>
    <w:rsid w:val="00772206"/>
    <w:rsid w:val="00772DB3"/>
    <w:rsid w:val="00777F8D"/>
    <w:rsid w:val="00780F36"/>
    <w:rsid w:val="007832F8"/>
    <w:rsid w:val="00791E25"/>
    <w:rsid w:val="00796C6F"/>
    <w:rsid w:val="00796D50"/>
    <w:rsid w:val="007A7A01"/>
    <w:rsid w:val="007B0B56"/>
    <w:rsid w:val="007C7B4C"/>
    <w:rsid w:val="007D0675"/>
    <w:rsid w:val="007D2204"/>
    <w:rsid w:val="007D4DD3"/>
    <w:rsid w:val="007D634A"/>
    <w:rsid w:val="007E2D73"/>
    <w:rsid w:val="007E2F4A"/>
    <w:rsid w:val="007E60DA"/>
    <w:rsid w:val="007F2F60"/>
    <w:rsid w:val="007F3286"/>
    <w:rsid w:val="007F72C1"/>
    <w:rsid w:val="007F79C3"/>
    <w:rsid w:val="00802AB0"/>
    <w:rsid w:val="008127EC"/>
    <w:rsid w:val="00826329"/>
    <w:rsid w:val="00827626"/>
    <w:rsid w:val="0083375E"/>
    <w:rsid w:val="00833D3C"/>
    <w:rsid w:val="00835B9F"/>
    <w:rsid w:val="008428F0"/>
    <w:rsid w:val="0084310E"/>
    <w:rsid w:val="00844E3A"/>
    <w:rsid w:val="00847D30"/>
    <w:rsid w:val="00852F2C"/>
    <w:rsid w:val="0085503E"/>
    <w:rsid w:val="008633F5"/>
    <w:rsid w:val="00873504"/>
    <w:rsid w:val="00874F91"/>
    <w:rsid w:val="008750BB"/>
    <w:rsid w:val="00881257"/>
    <w:rsid w:val="00883413"/>
    <w:rsid w:val="00885EE4"/>
    <w:rsid w:val="00894EF3"/>
    <w:rsid w:val="0089558E"/>
    <w:rsid w:val="00896A25"/>
    <w:rsid w:val="008A6D9A"/>
    <w:rsid w:val="008B090A"/>
    <w:rsid w:val="008B2030"/>
    <w:rsid w:val="008B3009"/>
    <w:rsid w:val="008C3528"/>
    <w:rsid w:val="008C6BDA"/>
    <w:rsid w:val="008C7450"/>
    <w:rsid w:val="008D4A5D"/>
    <w:rsid w:val="008E1229"/>
    <w:rsid w:val="008E1429"/>
    <w:rsid w:val="008E16DC"/>
    <w:rsid w:val="008F234D"/>
    <w:rsid w:val="008F2FBE"/>
    <w:rsid w:val="008F3EE5"/>
    <w:rsid w:val="008F5176"/>
    <w:rsid w:val="00900D30"/>
    <w:rsid w:val="0092656C"/>
    <w:rsid w:val="009457CF"/>
    <w:rsid w:val="00945D1B"/>
    <w:rsid w:val="00945FF4"/>
    <w:rsid w:val="0095067B"/>
    <w:rsid w:val="00963212"/>
    <w:rsid w:val="0098290B"/>
    <w:rsid w:val="00984831"/>
    <w:rsid w:val="00992A90"/>
    <w:rsid w:val="009A1F73"/>
    <w:rsid w:val="009A5D1B"/>
    <w:rsid w:val="009B18F0"/>
    <w:rsid w:val="009B5C28"/>
    <w:rsid w:val="009C5274"/>
    <w:rsid w:val="009D1FF0"/>
    <w:rsid w:val="009D29A0"/>
    <w:rsid w:val="009D6B1F"/>
    <w:rsid w:val="009F0207"/>
    <w:rsid w:val="00A0079C"/>
    <w:rsid w:val="00A062A3"/>
    <w:rsid w:val="00A11632"/>
    <w:rsid w:val="00A20A8F"/>
    <w:rsid w:val="00A22F20"/>
    <w:rsid w:val="00A30111"/>
    <w:rsid w:val="00A31438"/>
    <w:rsid w:val="00A3305E"/>
    <w:rsid w:val="00A36E0E"/>
    <w:rsid w:val="00A42DEA"/>
    <w:rsid w:val="00A47351"/>
    <w:rsid w:val="00A50EDF"/>
    <w:rsid w:val="00A52920"/>
    <w:rsid w:val="00A5571C"/>
    <w:rsid w:val="00A56444"/>
    <w:rsid w:val="00A625E9"/>
    <w:rsid w:val="00A64F87"/>
    <w:rsid w:val="00A708BD"/>
    <w:rsid w:val="00A85281"/>
    <w:rsid w:val="00A965AB"/>
    <w:rsid w:val="00AA1D8D"/>
    <w:rsid w:val="00AA2400"/>
    <w:rsid w:val="00AB247D"/>
    <w:rsid w:val="00AB35E1"/>
    <w:rsid w:val="00AB36B0"/>
    <w:rsid w:val="00AD4AEB"/>
    <w:rsid w:val="00AE6262"/>
    <w:rsid w:val="00AF104A"/>
    <w:rsid w:val="00AF2D4D"/>
    <w:rsid w:val="00AF5A0B"/>
    <w:rsid w:val="00AF63CD"/>
    <w:rsid w:val="00B01C9D"/>
    <w:rsid w:val="00B1256C"/>
    <w:rsid w:val="00B205E6"/>
    <w:rsid w:val="00B2352D"/>
    <w:rsid w:val="00B27DD1"/>
    <w:rsid w:val="00B314A9"/>
    <w:rsid w:val="00B4302D"/>
    <w:rsid w:val="00B432BF"/>
    <w:rsid w:val="00B47730"/>
    <w:rsid w:val="00B51D3C"/>
    <w:rsid w:val="00B5717C"/>
    <w:rsid w:val="00B57768"/>
    <w:rsid w:val="00B579A0"/>
    <w:rsid w:val="00B63332"/>
    <w:rsid w:val="00B67A4B"/>
    <w:rsid w:val="00B715A0"/>
    <w:rsid w:val="00B720B3"/>
    <w:rsid w:val="00B728FE"/>
    <w:rsid w:val="00B739E4"/>
    <w:rsid w:val="00B74D59"/>
    <w:rsid w:val="00B92499"/>
    <w:rsid w:val="00BA2672"/>
    <w:rsid w:val="00BA2DC6"/>
    <w:rsid w:val="00BB7F95"/>
    <w:rsid w:val="00BD5BFB"/>
    <w:rsid w:val="00BE33C8"/>
    <w:rsid w:val="00BE6541"/>
    <w:rsid w:val="00C03EEF"/>
    <w:rsid w:val="00C15797"/>
    <w:rsid w:val="00C22F7E"/>
    <w:rsid w:val="00C25A52"/>
    <w:rsid w:val="00C31F71"/>
    <w:rsid w:val="00C33F5D"/>
    <w:rsid w:val="00C51DBB"/>
    <w:rsid w:val="00C61DF5"/>
    <w:rsid w:val="00C6460D"/>
    <w:rsid w:val="00C70244"/>
    <w:rsid w:val="00C71556"/>
    <w:rsid w:val="00C72BE1"/>
    <w:rsid w:val="00C7463D"/>
    <w:rsid w:val="00C82D10"/>
    <w:rsid w:val="00C965F6"/>
    <w:rsid w:val="00C9725B"/>
    <w:rsid w:val="00CA5F65"/>
    <w:rsid w:val="00CB0664"/>
    <w:rsid w:val="00CB2A15"/>
    <w:rsid w:val="00CC1DC5"/>
    <w:rsid w:val="00CC434E"/>
    <w:rsid w:val="00CD690B"/>
    <w:rsid w:val="00CE19D3"/>
    <w:rsid w:val="00CE279D"/>
    <w:rsid w:val="00CE32F4"/>
    <w:rsid w:val="00CE40D7"/>
    <w:rsid w:val="00CE6698"/>
    <w:rsid w:val="00CF045D"/>
    <w:rsid w:val="00CF0547"/>
    <w:rsid w:val="00CF0BAD"/>
    <w:rsid w:val="00CF3C8C"/>
    <w:rsid w:val="00CF3F06"/>
    <w:rsid w:val="00CF6295"/>
    <w:rsid w:val="00CF7DBF"/>
    <w:rsid w:val="00D00025"/>
    <w:rsid w:val="00D003F2"/>
    <w:rsid w:val="00D10A74"/>
    <w:rsid w:val="00D160E4"/>
    <w:rsid w:val="00D17E13"/>
    <w:rsid w:val="00D2020E"/>
    <w:rsid w:val="00D23B8E"/>
    <w:rsid w:val="00D271F2"/>
    <w:rsid w:val="00D279BD"/>
    <w:rsid w:val="00D30243"/>
    <w:rsid w:val="00D43A9C"/>
    <w:rsid w:val="00D4436C"/>
    <w:rsid w:val="00D47C72"/>
    <w:rsid w:val="00D504D0"/>
    <w:rsid w:val="00D51C45"/>
    <w:rsid w:val="00D51DB7"/>
    <w:rsid w:val="00D57708"/>
    <w:rsid w:val="00D63287"/>
    <w:rsid w:val="00D7054D"/>
    <w:rsid w:val="00D74014"/>
    <w:rsid w:val="00D75550"/>
    <w:rsid w:val="00D77FEF"/>
    <w:rsid w:val="00D819A9"/>
    <w:rsid w:val="00D86F10"/>
    <w:rsid w:val="00D877A0"/>
    <w:rsid w:val="00DA22AA"/>
    <w:rsid w:val="00DA2536"/>
    <w:rsid w:val="00DA4A38"/>
    <w:rsid w:val="00DA4B79"/>
    <w:rsid w:val="00DA7845"/>
    <w:rsid w:val="00DB1054"/>
    <w:rsid w:val="00DB3B6F"/>
    <w:rsid w:val="00DC19A2"/>
    <w:rsid w:val="00DC2158"/>
    <w:rsid w:val="00DE0D9D"/>
    <w:rsid w:val="00DE4C59"/>
    <w:rsid w:val="00DE7A2F"/>
    <w:rsid w:val="00DF157D"/>
    <w:rsid w:val="00DF60DF"/>
    <w:rsid w:val="00E11B11"/>
    <w:rsid w:val="00E11B87"/>
    <w:rsid w:val="00E13104"/>
    <w:rsid w:val="00E17F5C"/>
    <w:rsid w:val="00E25DAC"/>
    <w:rsid w:val="00E31226"/>
    <w:rsid w:val="00E3525F"/>
    <w:rsid w:val="00E44157"/>
    <w:rsid w:val="00E54F5C"/>
    <w:rsid w:val="00E63A45"/>
    <w:rsid w:val="00E751CE"/>
    <w:rsid w:val="00E90402"/>
    <w:rsid w:val="00E90960"/>
    <w:rsid w:val="00EB1828"/>
    <w:rsid w:val="00EC0298"/>
    <w:rsid w:val="00EC1D83"/>
    <w:rsid w:val="00EC21D3"/>
    <w:rsid w:val="00EC562F"/>
    <w:rsid w:val="00EC737F"/>
    <w:rsid w:val="00ED1998"/>
    <w:rsid w:val="00ED587D"/>
    <w:rsid w:val="00ED6C3F"/>
    <w:rsid w:val="00EE5F21"/>
    <w:rsid w:val="00F04D88"/>
    <w:rsid w:val="00F04DF3"/>
    <w:rsid w:val="00F05A4F"/>
    <w:rsid w:val="00F128B6"/>
    <w:rsid w:val="00F13FD8"/>
    <w:rsid w:val="00F200DE"/>
    <w:rsid w:val="00F20131"/>
    <w:rsid w:val="00F27878"/>
    <w:rsid w:val="00F31E89"/>
    <w:rsid w:val="00F33EB6"/>
    <w:rsid w:val="00F36805"/>
    <w:rsid w:val="00F36E19"/>
    <w:rsid w:val="00F403DD"/>
    <w:rsid w:val="00F41B44"/>
    <w:rsid w:val="00F46AFC"/>
    <w:rsid w:val="00F501E8"/>
    <w:rsid w:val="00F52294"/>
    <w:rsid w:val="00F53153"/>
    <w:rsid w:val="00F5723B"/>
    <w:rsid w:val="00F62DB6"/>
    <w:rsid w:val="00F63D9A"/>
    <w:rsid w:val="00F81B10"/>
    <w:rsid w:val="00F82919"/>
    <w:rsid w:val="00F84B8C"/>
    <w:rsid w:val="00F875CD"/>
    <w:rsid w:val="00F87D53"/>
    <w:rsid w:val="00F97024"/>
    <w:rsid w:val="00FA0739"/>
    <w:rsid w:val="00FA24E2"/>
    <w:rsid w:val="00FA5574"/>
    <w:rsid w:val="00FA79DC"/>
    <w:rsid w:val="00FB43C7"/>
    <w:rsid w:val="00FC09CB"/>
    <w:rsid w:val="00FC14C4"/>
    <w:rsid w:val="00FC693F"/>
    <w:rsid w:val="00FC6FB4"/>
    <w:rsid w:val="00FD754D"/>
    <w:rsid w:val="00FE5CB0"/>
    <w:rsid w:val="00FE60F3"/>
    <w:rsid w:val="00FE738A"/>
    <w:rsid w:val="00FF12BE"/>
    <w:rsid w:val="00FF40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5A394A"/>
  <w14:defaultImageDpi w14:val="300"/>
  <w15:docId w15:val="{40220B9C-25D5-400A-B833-E7ED8A65F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377"/>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12C2F"/>
    <w:rPr>
      <w:color w:val="0000FF" w:themeColor="hyperlink"/>
      <w:u w:val="single"/>
    </w:rPr>
  </w:style>
  <w:style w:type="character" w:styleId="UnresolvedMention">
    <w:name w:val="Unresolved Mention"/>
    <w:basedOn w:val="DefaultParagraphFont"/>
    <w:uiPriority w:val="99"/>
    <w:semiHidden/>
    <w:unhideWhenUsed/>
    <w:rsid w:val="00312C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llenhallpc.org.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llenhallpc.org.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1242</TotalTime>
  <Pages>3</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Rebecca Burman</cp:lastModifiedBy>
  <cp:revision>46</cp:revision>
  <cp:lastPrinted>2026-01-06T18:32:00Z</cp:lastPrinted>
  <dcterms:created xsi:type="dcterms:W3CDTF">2026-06-02T17:18:00Z</dcterms:created>
  <dcterms:modified xsi:type="dcterms:W3CDTF">2026-06-03T14:01:00Z</dcterms:modified>
  <cp:category/>
</cp:coreProperties>
</file>